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DC77B" w14:textId="77777777" w:rsidR="002C3F71" w:rsidRPr="002C3F71" w:rsidRDefault="002C3F71" w:rsidP="002C3F71">
      <w:pPr>
        <w:keepNext/>
        <w:keepLines/>
        <w:pageBreakBefore/>
        <w:spacing w:line="360" w:lineRule="auto"/>
        <w:contextualSpacing/>
        <w:jc w:val="center"/>
        <w:outlineLvl w:val="0"/>
        <w:rPr>
          <w:rFonts w:ascii="Times New Roman" w:eastAsia="方正小标宋简体" w:hAnsi="Times New Roman" w:cs="Times New Roman"/>
          <w:b/>
          <w:bCs/>
          <w:kern w:val="44"/>
          <w:sz w:val="44"/>
          <w:szCs w:val="44"/>
        </w:rPr>
      </w:pPr>
      <w:bookmarkStart w:id="0" w:name="_Toc5190044"/>
      <w:bookmarkStart w:id="1" w:name="_Toc5803083"/>
      <w:r w:rsidRPr="002C3F71">
        <w:rPr>
          <w:rFonts w:ascii="Times New Roman" w:eastAsia="方正小标宋简体" w:hAnsi="Times New Roman" w:cs="Times New Roman"/>
          <w:b/>
          <w:bCs/>
          <w:kern w:val="44"/>
          <w:sz w:val="44"/>
          <w:szCs w:val="44"/>
        </w:rPr>
        <w:t xml:space="preserve">12 </w:t>
      </w:r>
      <w:r w:rsidRPr="002C3F71">
        <w:rPr>
          <w:rFonts w:ascii="Times New Roman" w:eastAsia="方正小标宋简体" w:hAnsi="Times New Roman" w:cs="Times New Roman"/>
          <w:b/>
          <w:bCs/>
          <w:kern w:val="44"/>
          <w:sz w:val="44"/>
          <w:szCs w:val="44"/>
        </w:rPr>
        <w:t>变更管理规定</w:t>
      </w:r>
      <w:bookmarkEnd w:id="0"/>
      <w:bookmarkEnd w:id="1"/>
    </w:p>
    <w:p w14:paraId="100A9A92" w14:textId="77777777" w:rsidR="002C3F71" w:rsidRPr="002C3F71" w:rsidRDefault="002C3F71" w:rsidP="002C3F71">
      <w:pPr>
        <w:keepNext/>
        <w:keepLines/>
        <w:adjustRightInd w:val="0"/>
        <w:snapToGrid w:val="0"/>
        <w:spacing w:beforeLines="50" w:before="156" w:afterLines="50" w:after="156" w:line="560" w:lineRule="exact"/>
        <w:jc w:val="center"/>
        <w:outlineLvl w:val="1"/>
        <w:rPr>
          <w:rFonts w:ascii="Times New Roman" w:eastAsia="楷体" w:hAnsi="Times New Roman" w:cs="Times New Roman"/>
          <w:b/>
          <w:bCs/>
          <w:sz w:val="32"/>
          <w:szCs w:val="30"/>
        </w:rPr>
      </w:pPr>
      <w:bookmarkStart w:id="2" w:name="_Toc345076208"/>
      <w:bookmarkStart w:id="3" w:name="_Toc493100373"/>
      <w:bookmarkStart w:id="4" w:name="_Toc5182179"/>
      <w:bookmarkStart w:id="5" w:name="_Toc5190045"/>
      <w:bookmarkStart w:id="6" w:name="_Toc5803084"/>
      <w:r w:rsidRPr="002C3F71">
        <w:rPr>
          <w:rFonts w:ascii="Times New Roman" w:eastAsia="楷体" w:hAnsi="Times New Roman" w:cs="Times New Roman"/>
          <w:b/>
          <w:bCs/>
          <w:sz w:val="32"/>
          <w:szCs w:val="30"/>
        </w:rPr>
        <w:t>第一章</w:t>
      </w:r>
      <w:r w:rsidRPr="002C3F71">
        <w:rPr>
          <w:rFonts w:ascii="Times New Roman" w:eastAsia="楷体" w:hAnsi="Times New Roman" w:cs="Times New Roman"/>
          <w:b/>
          <w:bCs/>
          <w:sz w:val="32"/>
          <w:szCs w:val="30"/>
        </w:rPr>
        <w:t xml:space="preserve">  </w:t>
      </w:r>
      <w:r w:rsidRPr="002C3F71">
        <w:rPr>
          <w:rFonts w:ascii="Times New Roman" w:eastAsia="楷体" w:hAnsi="Times New Roman" w:cs="Times New Roman"/>
          <w:b/>
          <w:bCs/>
          <w:sz w:val="32"/>
          <w:szCs w:val="30"/>
        </w:rPr>
        <w:t>总则</w:t>
      </w:r>
      <w:bookmarkEnd w:id="2"/>
      <w:bookmarkEnd w:id="3"/>
      <w:bookmarkEnd w:id="4"/>
      <w:bookmarkEnd w:id="5"/>
      <w:bookmarkEnd w:id="6"/>
    </w:p>
    <w:p w14:paraId="01D88146" w14:textId="77777777" w:rsidR="002C3F71" w:rsidRPr="002C3F71" w:rsidRDefault="002C3F71" w:rsidP="002C3F71">
      <w:pPr>
        <w:numPr>
          <w:ilvl w:val="0"/>
          <w:numId w:val="1"/>
        </w:numPr>
        <w:spacing w:line="560" w:lineRule="exact"/>
        <w:ind w:firstLineChars="200" w:firstLine="560"/>
        <w:rPr>
          <w:rFonts w:ascii="Times New Roman" w:eastAsia="仿宋" w:hAnsi="Times New Roman" w:cs="Times New Roman"/>
          <w:sz w:val="28"/>
          <w:szCs w:val="28"/>
        </w:rPr>
      </w:pPr>
      <w:r w:rsidRPr="002C3F71">
        <w:rPr>
          <w:rFonts w:ascii="Times New Roman" w:eastAsia="仿宋" w:hAnsi="Times New Roman" w:cs="Times New Roman"/>
          <w:sz w:val="28"/>
          <w:szCs w:val="28"/>
        </w:rPr>
        <w:t>为规范北京大学网络和信息系统变更管理流程，控制变更产生的影响，减少变更引发的问题，保障信息系统安全稳定运行，特制定本规定。</w:t>
      </w:r>
    </w:p>
    <w:p w14:paraId="69E410AD" w14:textId="77777777" w:rsidR="002C3F71" w:rsidRPr="002C3F71" w:rsidRDefault="002C3F71" w:rsidP="002C3F71">
      <w:pPr>
        <w:numPr>
          <w:ilvl w:val="0"/>
          <w:numId w:val="1"/>
        </w:numPr>
        <w:spacing w:line="560" w:lineRule="exact"/>
        <w:ind w:firstLineChars="200" w:firstLine="560"/>
        <w:rPr>
          <w:rFonts w:ascii="Times New Roman" w:eastAsia="仿宋" w:hAnsi="Times New Roman" w:cs="Times New Roman"/>
          <w:sz w:val="28"/>
          <w:szCs w:val="28"/>
        </w:rPr>
      </w:pPr>
      <w:r w:rsidRPr="002C3F71">
        <w:rPr>
          <w:rFonts w:ascii="Times New Roman" w:eastAsia="仿宋" w:hAnsi="Times New Roman" w:cs="Times New Roman"/>
          <w:sz w:val="28"/>
          <w:szCs w:val="28"/>
        </w:rPr>
        <w:t>本规定适用于接入北京大学所有单位。</w:t>
      </w:r>
    </w:p>
    <w:p w14:paraId="6D60AA2B" w14:textId="77777777" w:rsidR="002C3F71" w:rsidRPr="002C3F71" w:rsidRDefault="002C3F71" w:rsidP="002C3F71">
      <w:pPr>
        <w:keepNext/>
        <w:keepLines/>
        <w:adjustRightInd w:val="0"/>
        <w:snapToGrid w:val="0"/>
        <w:spacing w:beforeLines="50" w:before="156" w:afterLines="50" w:after="156" w:line="560" w:lineRule="exact"/>
        <w:jc w:val="center"/>
        <w:outlineLvl w:val="1"/>
        <w:rPr>
          <w:rFonts w:ascii="Times New Roman" w:eastAsia="楷体" w:hAnsi="Times New Roman" w:cs="Times New Roman"/>
          <w:b/>
          <w:bCs/>
          <w:sz w:val="32"/>
          <w:szCs w:val="30"/>
        </w:rPr>
      </w:pPr>
      <w:bookmarkStart w:id="7" w:name="_Toc345076209"/>
      <w:bookmarkStart w:id="8" w:name="_Toc493100374"/>
      <w:bookmarkStart w:id="9" w:name="_Toc5182180"/>
      <w:bookmarkStart w:id="10" w:name="_Toc5190046"/>
      <w:bookmarkStart w:id="11" w:name="_Toc5803085"/>
      <w:r w:rsidRPr="002C3F71">
        <w:rPr>
          <w:rFonts w:ascii="Times New Roman" w:eastAsia="楷体" w:hAnsi="Times New Roman" w:cs="Times New Roman"/>
          <w:b/>
          <w:bCs/>
          <w:sz w:val="32"/>
          <w:szCs w:val="30"/>
        </w:rPr>
        <w:t>第二章</w:t>
      </w:r>
      <w:r w:rsidRPr="002C3F71">
        <w:rPr>
          <w:rFonts w:ascii="Times New Roman" w:eastAsia="楷体" w:hAnsi="Times New Roman" w:cs="Times New Roman"/>
          <w:b/>
          <w:bCs/>
          <w:sz w:val="32"/>
          <w:szCs w:val="30"/>
        </w:rPr>
        <w:t xml:space="preserve">  </w:t>
      </w:r>
      <w:r w:rsidRPr="002C3F71">
        <w:rPr>
          <w:rFonts w:ascii="Times New Roman" w:eastAsia="楷体" w:hAnsi="Times New Roman" w:cs="Times New Roman"/>
          <w:b/>
          <w:bCs/>
          <w:sz w:val="32"/>
          <w:szCs w:val="30"/>
        </w:rPr>
        <w:t>变更定义</w:t>
      </w:r>
      <w:bookmarkEnd w:id="7"/>
      <w:bookmarkEnd w:id="8"/>
      <w:bookmarkEnd w:id="9"/>
      <w:bookmarkEnd w:id="10"/>
      <w:bookmarkEnd w:id="11"/>
    </w:p>
    <w:p w14:paraId="306D24FD" w14:textId="77777777" w:rsidR="002C3F71" w:rsidRPr="002C3F71" w:rsidRDefault="002C3F71" w:rsidP="002C3F71">
      <w:pPr>
        <w:numPr>
          <w:ilvl w:val="0"/>
          <w:numId w:val="1"/>
        </w:numPr>
        <w:spacing w:line="560" w:lineRule="exact"/>
        <w:ind w:firstLineChars="200" w:firstLine="560"/>
        <w:rPr>
          <w:rFonts w:ascii="Times New Roman" w:eastAsia="仿宋" w:hAnsi="Times New Roman" w:cs="Times New Roman"/>
          <w:sz w:val="28"/>
          <w:szCs w:val="28"/>
        </w:rPr>
      </w:pPr>
      <w:r w:rsidRPr="002C3F71">
        <w:rPr>
          <w:rFonts w:ascii="Times New Roman" w:eastAsia="仿宋" w:hAnsi="Times New Roman" w:cs="Times New Roman"/>
          <w:sz w:val="28"/>
          <w:szCs w:val="28"/>
        </w:rPr>
        <w:t>变更是指与信息系统运行相关的各种功能增补、修改、版本升级等操作，可能会对系统稳定性造成影响。变更范围包括但不限于机房环境、网络设备、服务器硬件、系统软件、应用软件、服务文件等。变更又分为计划变更和应急变更。</w:t>
      </w:r>
    </w:p>
    <w:p w14:paraId="6630D101" w14:textId="77777777" w:rsidR="002C3F71" w:rsidRPr="002C3F71" w:rsidRDefault="002C3F71" w:rsidP="002C3F71">
      <w:pPr>
        <w:numPr>
          <w:ilvl w:val="0"/>
          <w:numId w:val="1"/>
        </w:numPr>
        <w:spacing w:line="560" w:lineRule="exact"/>
        <w:ind w:firstLineChars="200" w:firstLine="560"/>
        <w:rPr>
          <w:rFonts w:ascii="Times New Roman" w:eastAsia="仿宋" w:hAnsi="Times New Roman" w:cs="Times New Roman"/>
          <w:sz w:val="28"/>
          <w:szCs w:val="28"/>
        </w:rPr>
      </w:pPr>
      <w:r w:rsidRPr="002C3F71">
        <w:rPr>
          <w:rFonts w:ascii="Times New Roman" w:eastAsia="仿宋" w:hAnsi="Times New Roman" w:cs="Times New Roman"/>
          <w:sz w:val="28"/>
          <w:szCs w:val="28"/>
        </w:rPr>
        <w:t>变更流程涉及变更申请人、变更执行人、变更审批人以及变更验证人，具体定义如下：</w:t>
      </w:r>
    </w:p>
    <w:p w14:paraId="79CEFE0F" w14:textId="77777777" w:rsidR="002C3F71" w:rsidRPr="002C3F71" w:rsidRDefault="002C3F71" w:rsidP="002C3F71">
      <w:pPr>
        <w:widowControl/>
        <w:numPr>
          <w:ilvl w:val="0"/>
          <w:numId w:val="2"/>
        </w:numPr>
        <w:spacing w:line="560" w:lineRule="atLeast"/>
        <w:ind w:firstLineChars="200" w:firstLine="560"/>
        <w:contextualSpacing/>
        <w:rPr>
          <w:rFonts w:ascii="Times New Roman" w:eastAsia="仿宋" w:hAnsi="Times New Roman" w:cs="Times New Roman"/>
          <w:sz w:val="28"/>
          <w:szCs w:val="28"/>
        </w:rPr>
      </w:pPr>
      <w:r w:rsidRPr="002C3F71">
        <w:rPr>
          <w:rFonts w:ascii="Times New Roman" w:eastAsia="仿宋" w:hAnsi="Times New Roman" w:cs="Times New Roman"/>
          <w:sz w:val="28"/>
          <w:szCs w:val="28"/>
        </w:rPr>
        <w:t>变更申请人：指变更需求提出方。申请通常为部门负责人、信息系统负责人等</w:t>
      </w:r>
      <w:r w:rsidRPr="002C3F71">
        <w:rPr>
          <w:rFonts w:ascii="Times New Roman" w:eastAsia="仿宋" w:hAnsi="Times New Roman" w:cs="Times New Roman" w:hint="eastAsia"/>
          <w:sz w:val="28"/>
          <w:szCs w:val="28"/>
        </w:rPr>
        <w:t>；</w:t>
      </w:r>
    </w:p>
    <w:p w14:paraId="14F57878" w14:textId="77777777" w:rsidR="002C3F71" w:rsidRPr="002C3F71" w:rsidRDefault="002C3F71" w:rsidP="002C3F71">
      <w:pPr>
        <w:widowControl/>
        <w:numPr>
          <w:ilvl w:val="0"/>
          <w:numId w:val="2"/>
        </w:numPr>
        <w:spacing w:line="560" w:lineRule="atLeast"/>
        <w:ind w:firstLineChars="200" w:firstLine="560"/>
        <w:contextualSpacing/>
        <w:rPr>
          <w:rFonts w:ascii="Times New Roman" w:eastAsia="仿宋" w:hAnsi="Times New Roman" w:cs="Times New Roman"/>
          <w:sz w:val="28"/>
          <w:szCs w:val="28"/>
        </w:rPr>
      </w:pPr>
      <w:r w:rsidRPr="002C3F71">
        <w:rPr>
          <w:rFonts w:ascii="Times New Roman" w:eastAsia="仿宋" w:hAnsi="Times New Roman" w:cs="Times New Roman"/>
          <w:sz w:val="28"/>
          <w:szCs w:val="28"/>
        </w:rPr>
        <w:t>变更执行人：指变更操作的具体执行人员，变更申请经审批后，变更执行人根据需求执行相关变更操作</w:t>
      </w:r>
      <w:r w:rsidRPr="002C3F71">
        <w:rPr>
          <w:rFonts w:ascii="Times New Roman" w:eastAsia="仿宋" w:hAnsi="Times New Roman" w:cs="Times New Roman" w:hint="eastAsia"/>
          <w:sz w:val="28"/>
          <w:szCs w:val="28"/>
        </w:rPr>
        <w:t>；</w:t>
      </w:r>
    </w:p>
    <w:p w14:paraId="281B402E" w14:textId="77777777" w:rsidR="002C3F71" w:rsidRPr="002C3F71" w:rsidRDefault="002C3F71" w:rsidP="002C3F71">
      <w:pPr>
        <w:widowControl/>
        <w:numPr>
          <w:ilvl w:val="0"/>
          <w:numId w:val="2"/>
        </w:numPr>
        <w:spacing w:line="560" w:lineRule="atLeast"/>
        <w:ind w:firstLineChars="200" w:firstLine="560"/>
        <w:contextualSpacing/>
        <w:rPr>
          <w:rFonts w:ascii="Times New Roman" w:eastAsia="仿宋" w:hAnsi="Times New Roman" w:cs="Times New Roman"/>
          <w:sz w:val="28"/>
          <w:szCs w:val="28"/>
        </w:rPr>
      </w:pPr>
      <w:r w:rsidRPr="002C3F71">
        <w:rPr>
          <w:rFonts w:ascii="Times New Roman" w:eastAsia="仿宋" w:hAnsi="Times New Roman" w:cs="Times New Roman"/>
          <w:sz w:val="28"/>
          <w:szCs w:val="28"/>
        </w:rPr>
        <w:t>执行审批人：指针对变更需求，执行变更操作的部门负责人，需对变更内容、变更方案、回退方案等的合理性进行审核</w:t>
      </w:r>
      <w:r w:rsidRPr="002C3F71">
        <w:rPr>
          <w:rFonts w:ascii="Times New Roman" w:eastAsia="仿宋" w:hAnsi="Times New Roman" w:cs="Times New Roman" w:hint="eastAsia"/>
          <w:sz w:val="28"/>
          <w:szCs w:val="28"/>
        </w:rPr>
        <w:t>；</w:t>
      </w:r>
    </w:p>
    <w:p w14:paraId="3879DB1C" w14:textId="77777777" w:rsidR="002C3F71" w:rsidRPr="002C3F71" w:rsidRDefault="002C3F71" w:rsidP="002C3F71">
      <w:pPr>
        <w:widowControl/>
        <w:numPr>
          <w:ilvl w:val="0"/>
          <w:numId w:val="2"/>
        </w:numPr>
        <w:spacing w:line="560" w:lineRule="atLeast"/>
        <w:ind w:firstLineChars="200" w:firstLine="560"/>
        <w:contextualSpacing/>
        <w:rPr>
          <w:rFonts w:ascii="Times New Roman" w:eastAsia="仿宋" w:hAnsi="Times New Roman" w:cs="Times New Roman"/>
          <w:sz w:val="28"/>
          <w:szCs w:val="28"/>
        </w:rPr>
      </w:pPr>
      <w:r w:rsidRPr="002C3F71">
        <w:rPr>
          <w:rFonts w:ascii="Times New Roman" w:eastAsia="仿宋" w:hAnsi="Times New Roman" w:cs="Times New Roman"/>
          <w:sz w:val="28"/>
          <w:szCs w:val="28"/>
        </w:rPr>
        <w:lastRenderedPageBreak/>
        <w:t>变更验证人：根据变更方案制定并执行验证计划，验证变更执行结果，确保变更后网络</w:t>
      </w:r>
      <w:r w:rsidRPr="002C3F71">
        <w:rPr>
          <w:rFonts w:ascii="Times New Roman" w:eastAsia="仿宋" w:hAnsi="Times New Roman" w:cs="Times New Roman"/>
          <w:sz w:val="28"/>
          <w:szCs w:val="28"/>
        </w:rPr>
        <w:t>/</w:t>
      </w:r>
      <w:r w:rsidRPr="002C3F71">
        <w:rPr>
          <w:rFonts w:ascii="Times New Roman" w:eastAsia="仿宋" w:hAnsi="Times New Roman" w:cs="Times New Roman"/>
          <w:sz w:val="28"/>
          <w:szCs w:val="28"/>
        </w:rPr>
        <w:t>信息系统等安全稳定运行。</w:t>
      </w:r>
    </w:p>
    <w:p w14:paraId="35D79611" w14:textId="77777777" w:rsidR="002C3F71" w:rsidRPr="002C3F71" w:rsidRDefault="002C3F71" w:rsidP="002C3F71">
      <w:pPr>
        <w:spacing w:line="560" w:lineRule="exact"/>
        <w:rPr>
          <w:rFonts w:ascii="Times New Roman" w:eastAsia="仿宋" w:hAnsi="Times New Roman" w:cs="Times New Roman"/>
          <w:szCs w:val="21"/>
        </w:rPr>
      </w:pPr>
      <w:r w:rsidRPr="002C3F71">
        <w:rPr>
          <w:rFonts w:ascii="Times New Roman" w:eastAsia="仿宋" w:hAnsi="Times New Roman" w:cs="Times New Roman"/>
          <w:sz w:val="28"/>
          <w:szCs w:val="28"/>
        </w:rPr>
        <w:t xml:space="preserve">    </w:t>
      </w:r>
    </w:p>
    <w:p w14:paraId="2AA4DC4C" w14:textId="77777777" w:rsidR="002C3F71" w:rsidRPr="002C3F71" w:rsidRDefault="002C3F71" w:rsidP="002C3F71">
      <w:pPr>
        <w:numPr>
          <w:ilvl w:val="0"/>
          <w:numId w:val="1"/>
        </w:numPr>
        <w:spacing w:line="560" w:lineRule="exact"/>
        <w:ind w:firstLineChars="200" w:firstLine="560"/>
        <w:rPr>
          <w:rFonts w:ascii="Times New Roman" w:eastAsia="仿宋" w:hAnsi="Times New Roman" w:cs="Times New Roman"/>
          <w:sz w:val="28"/>
          <w:szCs w:val="28"/>
        </w:rPr>
      </w:pPr>
      <w:r w:rsidRPr="002C3F71">
        <w:rPr>
          <w:rFonts w:ascii="Times New Roman" w:eastAsia="仿宋" w:hAnsi="Times New Roman" w:cs="Times New Roman"/>
          <w:sz w:val="28"/>
          <w:szCs w:val="28"/>
        </w:rPr>
        <w:t>影响信息系统安全状态的变更主要因素如下：</w:t>
      </w:r>
    </w:p>
    <w:p w14:paraId="11A42C73" w14:textId="77777777" w:rsidR="002C3F71" w:rsidRPr="002C3F71" w:rsidRDefault="002C3F71" w:rsidP="002C3F71">
      <w:pPr>
        <w:widowControl/>
        <w:numPr>
          <w:ilvl w:val="0"/>
          <w:numId w:val="3"/>
        </w:numPr>
        <w:spacing w:line="560" w:lineRule="atLeast"/>
        <w:ind w:firstLineChars="200" w:firstLine="560"/>
        <w:contextualSpacing/>
        <w:rPr>
          <w:rFonts w:ascii="Times New Roman" w:eastAsia="仿宋" w:hAnsi="Times New Roman" w:cs="Times New Roman"/>
          <w:sz w:val="28"/>
          <w:szCs w:val="28"/>
        </w:rPr>
      </w:pPr>
      <w:r w:rsidRPr="002C3F71">
        <w:rPr>
          <w:rFonts w:ascii="Times New Roman" w:eastAsia="仿宋" w:hAnsi="Times New Roman" w:cs="Times New Roman"/>
          <w:sz w:val="28"/>
          <w:szCs w:val="28"/>
        </w:rPr>
        <w:t>新增或减少、变更系统功能；</w:t>
      </w:r>
    </w:p>
    <w:p w14:paraId="6249ED46" w14:textId="77777777" w:rsidR="002C3F71" w:rsidRPr="002C3F71" w:rsidRDefault="002C3F71" w:rsidP="002C3F71">
      <w:pPr>
        <w:widowControl/>
        <w:numPr>
          <w:ilvl w:val="0"/>
          <w:numId w:val="3"/>
        </w:numPr>
        <w:spacing w:line="560" w:lineRule="atLeast"/>
        <w:ind w:firstLineChars="200" w:firstLine="560"/>
        <w:contextualSpacing/>
        <w:rPr>
          <w:rFonts w:ascii="Times New Roman" w:eastAsia="仿宋" w:hAnsi="Times New Roman" w:cs="Times New Roman"/>
          <w:sz w:val="28"/>
          <w:szCs w:val="28"/>
        </w:rPr>
      </w:pPr>
      <w:r w:rsidRPr="002C3F71">
        <w:rPr>
          <w:rFonts w:ascii="Times New Roman" w:eastAsia="仿宋" w:hAnsi="Times New Roman" w:cs="Times New Roman"/>
          <w:sz w:val="28"/>
          <w:szCs w:val="28"/>
        </w:rPr>
        <w:t>操作系统</w:t>
      </w:r>
      <w:r w:rsidRPr="002C3F71">
        <w:rPr>
          <w:rFonts w:ascii="Times New Roman" w:eastAsia="仿宋" w:hAnsi="Times New Roman" w:cs="Times New Roman"/>
          <w:sz w:val="28"/>
          <w:szCs w:val="28"/>
        </w:rPr>
        <w:t>/</w:t>
      </w:r>
      <w:r w:rsidRPr="002C3F71">
        <w:rPr>
          <w:rFonts w:ascii="Times New Roman" w:eastAsia="仿宋" w:hAnsi="Times New Roman" w:cs="Times New Roman"/>
          <w:sz w:val="28"/>
          <w:szCs w:val="28"/>
        </w:rPr>
        <w:t>数据库</w:t>
      </w:r>
      <w:r w:rsidRPr="002C3F71">
        <w:rPr>
          <w:rFonts w:ascii="Times New Roman" w:eastAsia="仿宋" w:hAnsi="Times New Roman" w:cs="Times New Roman"/>
          <w:sz w:val="28"/>
          <w:szCs w:val="28"/>
        </w:rPr>
        <w:t>/</w:t>
      </w:r>
      <w:r w:rsidRPr="002C3F71">
        <w:rPr>
          <w:rFonts w:ascii="Times New Roman" w:eastAsia="仿宋" w:hAnsi="Times New Roman" w:cs="Times New Roman"/>
          <w:sz w:val="28"/>
          <w:szCs w:val="28"/>
        </w:rPr>
        <w:t>中间件</w:t>
      </w:r>
      <w:r w:rsidRPr="002C3F71">
        <w:rPr>
          <w:rFonts w:ascii="Times New Roman" w:eastAsia="仿宋" w:hAnsi="Times New Roman" w:cs="Times New Roman"/>
          <w:sz w:val="28"/>
          <w:szCs w:val="28"/>
        </w:rPr>
        <w:t>/</w:t>
      </w:r>
      <w:r w:rsidRPr="002C3F71">
        <w:rPr>
          <w:rFonts w:ascii="Times New Roman" w:eastAsia="仿宋" w:hAnsi="Times New Roman" w:cs="Times New Roman"/>
          <w:sz w:val="28"/>
          <w:szCs w:val="28"/>
        </w:rPr>
        <w:t>第三方组件安全补丁的更新；</w:t>
      </w:r>
    </w:p>
    <w:p w14:paraId="49208ACB" w14:textId="77777777" w:rsidR="002C3F71" w:rsidRPr="002C3F71" w:rsidRDefault="002C3F71" w:rsidP="002C3F71">
      <w:pPr>
        <w:widowControl/>
        <w:numPr>
          <w:ilvl w:val="0"/>
          <w:numId w:val="3"/>
        </w:numPr>
        <w:spacing w:line="560" w:lineRule="atLeast"/>
        <w:ind w:firstLineChars="200" w:firstLine="560"/>
        <w:contextualSpacing/>
        <w:rPr>
          <w:rFonts w:ascii="Times New Roman" w:eastAsia="仿宋" w:hAnsi="Times New Roman" w:cs="Times New Roman"/>
          <w:sz w:val="28"/>
          <w:szCs w:val="28"/>
        </w:rPr>
      </w:pPr>
      <w:r w:rsidRPr="002C3F71">
        <w:rPr>
          <w:rFonts w:ascii="Times New Roman" w:eastAsia="仿宋" w:hAnsi="Times New Roman" w:cs="Times New Roman"/>
          <w:sz w:val="28"/>
          <w:szCs w:val="28"/>
        </w:rPr>
        <w:t>安全配置的变更；</w:t>
      </w:r>
    </w:p>
    <w:p w14:paraId="00796AF6" w14:textId="77777777" w:rsidR="002C3F71" w:rsidRPr="002C3F71" w:rsidRDefault="002C3F71" w:rsidP="002C3F71">
      <w:pPr>
        <w:widowControl/>
        <w:numPr>
          <w:ilvl w:val="0"/>
          <w:numId w:val="3"/>
        </w:numPr>
        <w:spacing w:line="560" w:lineRule="atLeast"/>
        <w:ind w:firstLineChars="200" w:firstLine="560"/>
        <w:contextualSpacing/>
        <w:rPr>
          <w:rFonts w:ascii="Times New Roman" w:eastAsia="仿宋" w:hAnsi="Times New Roman" w:cs="Times New Roman"/>
          <w:sz w:val="28"/>
          <w:szCs w:val="28"/>
        </w:rPr>
      </w:pPr>
      <w:r w:rsidRPr="002C3F71">
        <w:rPr>
          <w:rFonts w:ascii="Times New Roman" w:eastAsia="仿宋" w:hAnsi="Times New Roman" w:cs="Times New Roman"/>
          <w:sz w:val="28"/>
          <w:szCs w:val="28"/>
        </w:rPr>
        <w:t>网络安全策略变更；</w:t>
      </w:r>
    </w:p>
    <w:p w14:paraId="4D091158" w14:textId="77777777" w:rsidR="002C3F71" w:rsidRPr="002C3F71" w:rsidRDefault="002C3F71" w:rsidP="002C3F71">
      <w:pPr>
        <w:widowControl/>
        <w:numPr>
          <w:ilvl w:val="0"/>
          <w:numId w:val="3"/>
        </w:numPr>
        <w:spacing w:line="560" w:lineRule="atLeast"/>
        <w:ind w:firstLineChars="200" w:firstLine="560"/>
        <w:contextualSpacing/>
        <w:rPr>
          <w:rFonts w:ascii="Times New Roman" w:eastAsia="仿宋" w:hAnsi="Times New Roman" w:cs="Times New Roman"/>
          <w:sz w:val="28"/>
          <w:szCs w:val="28"/>
        </w:rPr>
      </w:pPr>
      <w:r w:rsidRPr="002C3F71">
        <w:rPr>
          <w:rFonts w:ascii="Times New Roman" w:eastAsia="仿宋" w:hAnsi="Times New Roman" w:cs="Times New Roman"/>
          <w:sz w:val="28"/>
          <w:szCs w:val="28"/>
        </w:rPr>
        <w:t>硬件变更（如存储更换）；</w:t>
      </w:r>
    </w:p>
    <w:p w14:paraId="6FEB3CBA" w14:textId="77777777" w:rsidR="002C3F71" w:rsidRPr="002C3F71" w:rsidRDefault="002C3F71" w:rsidP="002C3F71">
      <w:pPr>
        <w:widowControl/>
        <w:numPr>
          <w:ilvl w:val="0"/>
          <w:numId w:val="3"/>
        </w:numPr>
        <w:spacing w:line="560" w:lineRule="atLeast"/>
        <w:ind w:firstLineChars="200" w:firstLine="560"/>
        <w:contextualSpacing/>
        <w:rPr>
          <w:rFonts w:ascii="Times New Roman" w:eastAsia="仿宋" w:hAnsi="Times New Roman" w:cs="Times New Roman"/>
          <w:sz w:val="28"/>
          <w:szCs w:val="28"/>
        </w:rPr>
      </w:pPr>
      <w:r w:rsidRPr="002C3F71">
        <w:rPr>
          <w:rFonts w:ascii="Times New Roman" w:eastAsia="仿宋" w:hAnsi="Times New Roman" w:cs="Times New Roman"/>
          <w:sz w:val="28"/>
          <w:szCs w:val="28"/>
        </w:rPr>
        <w:t>供电系统调整等</w:t>
      </w:r>
      <w:r w:rsidRPr="002C3F71">
        <w:rPr>
          <w:rFonts w:ascii="Times New Roman" w:eastAsia="仿宋" w:hAnsi="Times New Roman" w:cs="Times New Roman" w:hint="eastAsia"/>
          <w:sz w:val="28"/>
          <w:szCs w:val="28"/>
        </w:rPr>
        <w:t>。</w:t>
      </w:r>
    </w:p>
    <w:p w14:paraId="2E85961F" w14:textId="77777777" w:rsidR="002C3F71" w:rsidRPr="002C3F71" w:rsidRDefault="002C3F71" w:rsidP="002C3F71">
      <w:pPr>
        <w:numPr>
          <w:ilvl w:val="0"/>
          <w:numId w:val="1"/>
        </w:numPr>
        <w:spacing w:line="560" w:lineRule="exact"/>
        <w:ind w:firstLineChars="200" w:firstLine="560"/>
        <w:rPr>
          <w:rFonts w:ascii="Times New Roman" w:eastAsia="仿宋" w:hAnsi="Times New Roman" w:cs="Times New Roman"/>
          <w:sz w:val="28"/>
          <w:szCs w:val="28"/>
        </w:rPr>
      </w:pPr>
      <w:r w:rsidRPr="002C3F71">
        <w:rPr>
          <w:rFonts w:ascii="Times New Roman" w:eastAsia="仿宋" w:hAnsi="Times New Roman" w:cs="Times New Roman"/>
          <w:sz w:val="28"/>
          <w:szCs w:val="28"/>
        </w:rPr>
        <w:t>计划变更需提前申请和审批。变更前应预留一定时间通知变更相关各方。提前时间取决于变更的影响范围和影响程度。</w:t>
      </w:r>
    </w:p>
    <w:p w14:paraId="55DCE220" w14:textId="77777777" w:rsidR="002C3F71" w:rsidRPr="002C3F71" w:rsidRDefault="002C3F71" w:rsidP="002C3F71">
      <w:pPr>
        <w:numPr>
          <w:ilvl w:val="0"/>
          <w:numId w:val="1"/>
        </w:numPr>
        <w:spacing w:line="560" w:lineRule="exact"/>
        <w:ind w:firstLineChars="200" w:firstLine="560"/>
        <w:rPr>
          <w:rFonts w:ascii="Times New Roman" w:eastAsia="仿宋" w:hAnsi="Times New Roman" w:cs="Times New Roman"/>
          <w:sz w:val="28"/>
          <w:szCs w:val="28"/>
        </w:rPr>
      </w:pPr>
      <w:r w:rsidRPr="002C3F71">
        <w:rPr>
          <w:rFonts w:ascii="Times New Roman" w:eastAsia="仿宋" w:hAnsi="Times New Roman" w:cs="Times New Roman"/>
          <w:sz w:val="28"/>
          <w:szCs w:val="28"/>
        </w:rPr>
        <w:t>应急变更是为了纠正生产环境中某一个重要问题而必须立即实施的变更。应急变更应尽快通知相关各方，并做好应急回退准备。</w:t>
      </w:r>
    </w:p>
    <w:p w14:paraId="15DBCEAD" w14:textId="77777777" w:rsidR="002C3F71" w:rsidRPr="002C3F71" w:rsidRDefault="002C3F71" w:rsidP="002C3F71">
      <w:pPr>
        <w:keepNext/>
        <w:keepLines/>
        <w:adjustRightInd w:val="0"/>
        <w:snapToGrid w:val="0"/>
        <w:spacing w:beforeLines="50" w:before="156" w:afterLines="50" w:after="156" w:line="560" w:lineRule="exact"/>
        <w:jc w:val="center"/>
        <w:outlineLvl w:val="1"/>
        <w:rPr>
          <w:rFonts w:ascii="Times New Roman" w:eastAsia="楷体" w:hAnsi="Times New Roman" w:cs="Times New Roman"/>
          <w:b/>
          <w:bCs/>
          <w:sz w:val="32"/>
          <w:szCs w:val="30"/>
        </w:rPr>
      </w:pPr>
      <w:bookmarkStart w:id="12" w:name="_Toc345076210"/>
      <w:bookmarkStart w:id="13" w:name="_Toc493100375"/>
      <w:bookmarkStart w:id="14" w:name="_Toc5182181"/>
      <w:bookmarkStart w:id="15" w:name="_Toc5190047"/>
      <w:bookmarkStart w:id="16" w:name="_Toc5803086"/>
      <w:r w:rsidRPr="002C3F71">
        <w:rPr>
          <w:rFonts w:ascii="Times New Roman" w:eastAsia="楷体" w:hAnsi="Times New Roman" w:cs="Times New Roman"/>
          <w:b/>
          <w:bCs/>
          <w:sz w:val="32"/>
          <w:szCs w:val="30"/>
        </w:rPr>
        <w:t>第三章</w:t>
      </w:r>
      <w:r w:rsidRPr="002C3F71">
        <w:rPr>
          <w:rFonts w:ascii="Times New Roman" w:eastAsia="楷体" w:hAnsi="Times New Roman" w:cs="Times New Roman"/>
          <w:b/>
          <w:bCs/>
          <w:sz w:val="32"/>
          <w:szCs w:val="30"/>
        </w:rPr>
        <w:t xml:space="preserve">  </w:t>
      </w:r>
      <w:r w:rsidRPr="002C3F71">
        <w:rPr>
          <w:rFonts w:ascii="Times New Roman" w:eastAsia="楷体" w:hAnsi="Times New Roman" w:cs="Times New Roman"/>
          <w:b/>
          <w:bCs/>
          <w:sz w:val="32"/>
          <w:szCs w:val="30"/>
        </w:rPr>
        <w:t>变更</w:t>
      </w:r>
      <w:bookmarkEnd w:id="12"/>
      <w:r w:rsidRPr="002C3F71">
        <w:rPr>
          <w:rFonts w:ascii="Times New Roman" w:eastAsia="楷体" w:hAnsi="Times New Roman" w:cs="Times New Roman"/>
          <w:b/>
          <w:bCs/>
          <w:sz w:val="32"/>
          <w:szCs w:val="30"/>
        </w:rPr>
        <w:t>流程</w:t>
      </w:r>
      <w:bookmarkEnd w:id="13"/>
      <w:bookmarkEnd w:id="14"/>
      <w:bookmarkEnd w:id="15"/>
      <w:bookmarkEnd w:id="16"/>
    </w:p>
    <w:p w14:paraId="2C948FA7" w14:textId="77777777" w:rsidR="002C3F71" w:rsidRPr="002C3F71" w:rsidRDefault="002C3F71" w:rsidP="002C3F71">
      <w:pPr>
        <w:numPr>
          <w:ilvl w:val="0"/>
          <w:numId w:val="1"/>
        </w:numPr>
        <w:spacing w:line="560" w:lineRule="exact"/>
        <w:ind w:firstLineChars="200" w:firstLine="560"/>
        <w:rPr>
          <w:rFonts w:ascii="Times New Roman" w:eastAsia="仿宋" w:hAnsi="Times New Roman" w:cs="Times New Roman"/>
          <w:sz w:val="28"/>
          <w:szCs w:val="28"/>
        </w:rPr>
      </w:pPr>
      <w:r w:rsidRPr="002C3F71">
        <w:rPr>
          <w:rFonts w:ascii="Times New Roman" w:eastAsia="仿宋" w:hAnsi="Times New Roman" w:cs="Times New Roman"/>
          <w:sz w:val="28"/>
          <w:szCs w:val="28"/>
        </w:rPr>
        <w:t>变更申请人需提交变更申请（见附件一变更申请审批表），与变更执行人沟通、确认变更方案。一般申请由变更执行审批人进行审核批复。重大变更</w:t>
      </w:r>
      <w:proofErr w:type="gramStart"/>
      <w:r w:rsidRPr="002C3F71">
        <w:rPr>
          <w:rFonts w:ascii="Times New Roman" w:eastAsia="仿宋" w:hAnsi="Times New Roman" w:cs="Times New Roman"/>
          <w:sz w:val="28"/>
          <w:szCs w:val="28"/>
        </w:rPr>
        <w:t>依影响</w:t>
      </w:r>
      <w:proofErr w:type="gramEnd"/>
      <w:r w:rsidRPr="002C3F71">
        <w:rPr>
          <w:rFonts w:ascii="Times New Roman" w:eastAsia="仿宋" w:hAnsi="Times New Roman" w:cs="Times New Roman"/>
          <w:sz w:val="28"/>
          <w:szCs w:val="28"/>
        </w:rPr>
        <w:t>范围和重要程度报请单位网络安全直接负责人或者主管校领导审批。变更</w:t>
      </w:r>
      <w:r w:rsidRPr="002C3F71">
        <w:rPr>
          <w:rFonts w:ascii="Times New Roman" w:eastAsia="仿宋" w:hAnsi="Times New Roman" w:cs="Times New Roman"/>
          <w:sz w:val="28"/>
          <w:szCs w:val="28"/>
        </w:rPr>
        <w:lastRenderedPageBreak/>
        <w:t>申请应在计划变更实施之前预留必要的准备时间。</w:t>
      </w:r>
    </w:p>
    <w:p w14:paraId="5A57B41C" w14:textId="77777777" w:rsidR="002C3F71" w:rsidRPr="002C3F71" w:rsidRDefault="002C3F71" w:rsidP="002C3F71">
      <w:pPr>
        <w:numPr>
          <w:ilvl w:val="0"/>
          <w:numId w:val="1"/>
        </w:numPr>
        <w:spacing w:line="560" w:lineRule="exact"/>
        <w:ind w:firstLineChars="200" w:firstLine="560"/>
        <w:rPr>
          <w:rFonts w:ascii="Times New Roman" w:eastAsia="仿宋" w:hAnsi="Times New Roman" w:cs="Times New Roman"/>
          <w:sz w:val="28"/>
          <w:szCs w:val="28"/>
        </w:rPr>
      </w:pPr>
      <w:r w:rsidRPr="002C3F71">
        <w:rPr>
          <w:rFonts w:ascii="Times New Roman" w:eastAsia="仿宋" w:hAnsi="Times New Roman" w:cs="Times New Roman"/>
          <w:sz w:val="28"/>
          <w:szCs w:val="28"/>
        </w:rPr>
        <w:t>变更申请审批表需要描述以下内容：变更实施目标、实施时间、变更内容及方案、变更影响范围、回退方案、变更申请人以及所在单位；</w:t>
      </w:r>
    </w:p>
    <w:p w14:paraId="71A58A15" w14:textId="77777777" w:rsidR="002C3F71" w:rsidRPr="002C3F71" w:rsidRDefault="002C3F71" w:rsidP="002C3F71">
      <w:pPr>
        <w:numPr>
          <w:ilvl w:val="0"/>
          <w:numId w:val="1"/>
        </w:numPr>
        <w:spacing w:line="560" w:lineRule="exact"/>
        <w:ind w:firstLineChars="200" w:firstLine="560"/>
        <w:rPr>
          <w:rFonts w:ascii="Times New Roman" w:eastAsia="仿宋" w:hAnsi="Times New Roman" w:cs="Times New Roman"/>
          <w:sz w:val="28"/>
          <w:szCs w:val="28"/>
        </w:rPr>
      </w:pPr>
      <w:r w:rsidRPr="002C3F71">
        <w:rPr>
          <w:rFonts w:ascii="Times New Roman" w:eastAsia="仿宋" w:hAnsi="Times New Roman" w:cs="Times New Roman"/>
          <w:sz w:val="28"/>
          <w:szCs w:val="28"/>
        </w:rPr>
        <w:t>变更实施前，变更执行人应与变更验证人进行充分沟通，确保变更方案及回退流程合理可行，必要情况下制订验证文档，并通知相关系统运维人员。</w:t>
      </w:r>
    </w:p>
    <w:p w14:paraId="76AF47C1" w14:textId="77777777" w:rsidR="002C3F71" w:rsidRPr="002C3F71" w:rsidRDefault="002C3F71" w:rsidP="002C3F71">
      <w:pPr>
        <w:numPr>
          <w:ilvl w:val="0"/>
          <w:numId w:val="1"/>
        </w:numPr>
        <w:spacing w:line="560" w:lineRule="exact"/>
        <w:ind w:firstLineChars="200" w:firstLine="560"/>
        <w:rPr>
          <w:rFonts w:ascii="Times New Roman" w:eastAsia="仿宋" w:hAnsi="Times New Roman" w:cs="Times New Roman"/>
          <w:sz w:val="28"/>
          <w:szCs w:val="28"/>
        </w:rPr>
      </w:pPr>
      <w:r w:rsidRPr="002C3F71">
        <w:rPr>
          <w:rFonts w:ascii="Times New Roman" w:eastAsia="仿宋" w:hAnsi="Times New Roman" w:cs="Times New Roman"/>
          <w:sz w:val="28"/>
          <w:szCs w:val="28"/>
        </w:rPr>
        <w:t>变更过程中，变更执行人应随时监控系统和服务运行情况，直至稳定运行或者全部撤销变更，务求保障服务正常运行。</w:t>
      </w:r>
    </w:p>
    <w:p w14:paraId="3D60A855" w14:textId="77777777" w:rsidR="002C3F71" w:rsidRPr="002C3F71" w:rsidRDefault="002C3F71" w:rsidP="002C3F71">
      <w:pPr>
        <w:numPr>
          <w:ilvl w:val="0"/>
          <w:numId w:val="1"/>
        </w:numPr>
        <w:spacing w:line="560" w:lineRule="exact"/>
        <w:ind w:firstLineChars="200" w:firstLine="560"/>
        <w:rPr>
          <w:rFonts w:ascii="Times New Roman" w:eastAsia="仿宋" w:hAnsi="Times New Roman" w:cs="Times New Roman"/>
          <w:sz w:val="28"/>
          <w:szCs w:val="28"/>
        </w:rPr>
      </w:pPr>
      <w:r w:rsidRPr="002C3F71">
        <w:rPr>
          <w:rFonts w:ascii="Times New Roman" w:eastAsia="仿宋" w:hAnsi="Times New Roman" w:cs="Times New Roman"/>
          <w:sz w:val="28"/>
          <w:szCs w:val="28"/>
        </w:rPr>
        <w:t>变更执行人在实施变更后需提请变更验证人确认。如撤销变更，应再次测试并确保回退成功。</w:t>
      </w:r>
    </w:p>
    <w:p w14:paraId="40268A0A" w14:textId="77777777" w:rsidR="002C3F71" w:rsidRPr="002C3F71" w:rsidRDefault="002C3F71" w:rsidP="002C3F71">
      <w:pPr>
        <w:numPr>
          <w:ilvl w:val="0"/>
          <w:numId w:val="1"/>
        </w:numPr>
        <w:spacing w:line="560" w:lineRule="exact"/>
        <w:ind w:firstLineChars="200" w:firstLine="560"/>
        <w:rPr>
          <w:rFonts w:ascii="Times New Roman" w:eastAsia="仿宋" w:hAnsi="Times New Roman" w:cs="Times New Roman"/>
          <w:sz w:val="28"/>
          <w:szCs w:val="28"/>
        </w:rPr>
      </w:pPr>
      <w:r w:rsidRPr="002C3F71">
        <w:rPr>
          <w:rFonts w:ascii="Times New Roman" w:eastAsia="仿宋" w:hAnsi="Times New Roman" w:cs="Times New Roman"/>
          <w:sz w:val="28"/>
          <w:szCs w:val="28"/>
        </w:rPr>
        <w:t>变更执行单位负责变更申请审批表归档，应保留变更申请、审批记录及变更执行情况。</w:t>
      </w:r>
    </w:p>
    <w:p w14:paraId="218A6E36" w14:textId="77777777" w:rsidR="002C3F71" w:rsidRPr="002C3F71" w:rsidRDefault="002C3F71" w:rsidP="002C3F71">
      <w:pPr>
        <w:keepNext/>
        <w:keepLines/>
        <w:adjustRightInd w:val="0"/>
        <w:snapToGrid w:val="0"/>
        <w:spacing w:beforeLines="50" w:before="156" w:afterLines="50" w:after="156" w:line="560" w:lineRule="exact"/>
        <w:jc w:val="center"/>
        <w:outlineLvl w:val="1"/>
        <w:rPr>
          <w:rFonts w:ascii="Times New Roman" w:eastAsia="楷体" w:hAnsi="Times New Roman" w:cs="Times New Roman"/>
          <w:b/>
          <w:bCs/>
          <w:sz w:val="32"/>
          <w:szCs w:val="30"/>
        </w:rPr>
      </w:pPr>
      <w:bookmarkStart w:id="17" w:name="_Toc5803087"/>
      <w:r w:rsidRPr="002C3F71">
        <w:rPr>
          <w:rFonts w:ascii="Times New Roman" w:eastAsia="楷体" w:hAnsi="Times New Roman" w:cs="Times New Roman"/>
          <w:b/>
          <w:bCs/>
          <w:sz w:val="32"/>
          <w:szCs w:val="30"/>
        </w:rPr>
        <w:t>第四章</w:t>
      </w:r>
      <w:r w:rsidRPr="002C3F71">
        <w:rPr>
          <w:rFonts w:ascii="Times New Roman" w:eastAsia="楷体" w:hAnsi="Times New Roman" w:cs="Times New Roman"/>
          <w:b/>
          <w:bCs/>
          <w:sz w:val="32"/>
          <w:szCs w:val="30"/>
        </w:rPr>
        <w:t xml:space="preserve">  </w:t>
      </w:r>
      <w:r w:rsidRPr="002C3F71">
        <w:rPr>
          <w:rFonts w:ascii="Times New Roman" w:eastAsia="楷体" w:hAnsi="Times New Roman" w:cs="Times New Roman"/>
          <w:b/>
          <w:bCs/>
          <w:sz w:val="32"/>
          <w:szCs w:val="30"/>
        </w:rPr>
        <w:t>变更过程职责</w:t>
      </w:r>
      <w:bookmarkEnd w:id="17"/>
    </w:p>
    <w:p w14:paraId="56B2D985" w14:textId="77777777" w:rsidR="002C3F71" w:rsidRPr="002C3F71" w:rsidRDefault="002C3F71" w:rsidP="002C3F71">
      <w:pPr>
        <w:numPr>
          <w:ilvl w:val="0"/>
          <w:numId w:val="1"/>
        </w:numPr>
        <w:spacing w:line="560" w:lineRule="exact"/>
        <w:ind w:firstLineChars="200" w:firstLine="560"/>
        <w:rPr>
          <w:rFonts w:ascii="Times New Roman" w:eastAsia="仿宋" w:hAnsi="Times New Roman" w:cs="Times New Roman"/>
          <w:sz w:val="28"/>
          <w:szCs w:val="28"/>
        </w:rPr>
      </w:pPr>
      <w:r w:rsidRPr="002C3F71">
        <w:rPr>
          <w:rFonts w:ascii="Times New Roman" w:eastAsia="仿宋" w:hAnsi="Times New Roman" w:cs="Times New Roman"/>
          <w:sz w:val="28"/>
          <w:szCs w:val="28"/>
        </w:rPr>
        <w:t>各二级单位是本单位自建网络及信息系统的变更管理单位，主要职责为：</w:t>
      </w:r>
    </w:p>
    <w:p w14:paraId="264F9D3B" w14:textId="77777777" w:rsidR="002C3F71" w:rsidRPr="002C3F71" w:rsidRDefault="002C3F71" w:rsidP="002C3F71">
      <w:pPr>
        <w:widowControl/>
        <w:numPr>
          <w:ilvl w:val="0"/>
          <w:numId w:val="4"/>
        </w:numPr>
        <w:spacing w:line="560" w:lineRule="atLeast"/>
        <w:ind w:firstLineChars="200" w:firstLine="560"/>
        <w:contextualSpacing/>
        <w:rPr>
          <w:rFonts w:ascii="Times New Roman" w:eastAsia="仿宋" w:hAnsi="Times New Roman" w:cs="Times New Roman"/>
          <w:sz w:val="28"/>
          <w:szCs w:val="28"/>
        </w:rPr>
      </w:pPr>
      <w:r w:rsidRPr="002C3F71">
        <w:rPr>
          <w:rFonts w:ascii="Times New Roman" w:eastAsia="仿宋" w:hAnsi="Times New Roman" w:cs="Times New Roman"/>
          <w:sz w:val="28"/>
          <w:szCs w:val="28"/>
        </w:rPr>
        <w:t>审核变更的必要性、变更方案和回退方案的可行性；</w:t>
      </w:r>
    </w:p>
    <w:p w14:paraId="574FB913" w14:textId="77777777" w:rsidR="002C3F71" w:rsidRPr="002C3F71" w:rsidRDefault="002C3F71" w:rsidP="002C3F71">
      <w:pPr>
        <w:widowControl/>
        <w:numPr>
          <w:ilvl w:val="0"/>
          <w:numId w:val="4"/>
        </w:numPr>
        <w:spacing w:line="560" w:lineRule="atLeast"/>
        <w:ind w:firstLineChars="200" w:firstLine="560"/>
        <w:contextualSpacing/>
        <w:rPr>
          <w:rFonts w:ascii="Times New Roman" w:eastAsia="仿宋" w:hAnsi="Times New Roman" w:cs="Times New Roman"/>
          <w:sz w:val="28"/>
          <w:szCs w:val="28"/>
        </w:rPr>
      </w:pPr>
      <w:r w:rsidRPr="002C3F71">
        <w:rPr>
          <w:rFonts w:ascii="Times New Roman" w:eastAsia="仿宋" w:hAnsi="Times New Roman" w:cs="Times New Roman"/>
          <w:sz w:val="28"/>
          <w:szCs w:val="28"/>
        </w:rPr>
        <w:t>确认变更流程规范、记录信息完整；</w:t>
      </w:r>
    </w:p>
    <w:p w14:paraId="287BE32C" w14:textId="77777777" w:rsidR="002C3F71" w:rsidRPr="002C3F71" w:rsidRDefault="002C3F71" w:rsidP="002C3F71">
      <w:pPr>
        <w:widowControl/>
        <w:numPr>
          <w:ilvl w:val="0"/>
          <w:numId w:val="4"/>
        </w:numPr>
        <w:spacing w:line="560" w:lineRule="atLeast"/>
        <w:ind w:firstLineChars="200" w:firstLine="560"/>
        <w:contextualSpacing/>
        <w:rPr>
          <w:rFonts w:ascii="Times New Roman" w:eastAsia="仿宋" w:hAnsi="Times New Roman" w:cs="Times New Roman"/>
          <w:sz w:val="28"/>
          <w:szCs w:val="28"/>
        </w:rPr>
      </w:pPr>
      <w:r w:rsidRPr="002C3F71">
        <w:rPr>
          <w:rFonts w:ascii="Times New Roman" w:eastAsia="仿宋" w:hAnsi="Times New Roman" w:cs="Times New Roman"/>
          <w:sz w:val="28"/>
          <w:szCs w:val="28"/>
        </w:rPr>
        <w:t>批复变更申请并监督变更执行情况；</w:t>
      </w:r>
    </w:p>
    <w:p w14:paraId="33C6DD96" w14:textId="77777777" w:rsidR="002C3F71" w:rsidRPr="002C3F71" w:rsidRDefault="002C3F71" w:rsidP="002C3F71">
      <w:pPr>
        <w:numPr>
          <w:ilvl w:val="0"/>
          <w:numId w:val="1"/>
        </w:numPr>
        <w:spacing w:line="560" w:lineRule="exact"/>
        <w:ind w:firstLineChars="200" w:firstLine="560"/>
        <w:rPr>
          <w:rFonts w:ascii="Times New Roman" w:eastAsia="仿宋" w:hAnsi="Times New Roman" w:cs="Times New Roman"/>
          <w:sz w:val="28"/>
          <w:szCs w:val="28"/>
        </w:rPr>
      </w:pPr>
      <w:r w:rsidRPr="002C3F71">
        <w:rPr>
          <w:rFonts w:ascii="Times New Roman" w:eastAsia="仿宋" w:hAnsi="Times New Roman" w:cs="Times New Roman"/>
          <w:sz w:val="28"/>
          <w:szCs w:val="28"/>
        </w:rPr>
        <w:t>相关系统运</w:t>
      </w:r>
      <w:proofErr w:type="gramStart"/>
      <w:r w:rsidRPr="002C3F71">
        <w:rPr>
          <w:rFonts w:ascii="Times New Roman" w:eastAsia="仿宋" w:hAnsi="Times New Roman" w:cs="Times New Roman"/>
          <w:sz w:val="28"/>
          <w:szCs w:val="28"/>
        </w:rPr>
        <w:t>维人员</w:t>
      </w:r>
      <w:proofErr w:type="gramEnd"/>
      <w:r w:rsidRPr="002C3F71">
        <w:rPr>
          <w:rFonts w:ascii="Times New Roman" w:eastAsia="仿宋" w:hAnsi="Times New Roman" w:cs="Times New Roman"/>
          <w:sz w:val="28"/>
          <w:szCs w:val="28"/>
        </w:rPr>
        <w:t>职责：</w:t>
      </w:r>
    </w:p>
    <w:p w14:paraId="6F2F8BB8" w14:textId="77777777" w:rsidR="002C3F71" w:rsidRPr="002C3F71" w:rsidRDefault="002C3F71" w:rsidP="002C3F71">
      <w:pPr>
        <w:widowControl/>
        <w:numPr>
          <w:ilvl w:val="0"/>
          <w:numId w:val="5"/>
        </w:numPr>
        <w:spacing w:line="560" w:lineRule="atLeast"/>
        <w:ind w:firstLineChars="200" w:firstLine="560"/>
        <w:contextualSpacing/>
        <w:rPr>
          <w:rFonts w:ascii="Times New Roman" w:eastAsia="仿宋" w:hAnsi="Times New Roman" w:cs="Times New Roman"/>
          <w:sz w:val="28"/>
          <w:szCs w:val="28"/>
        </w:rPr>
      </w:pPr>
      <w:r w:rsidRPr="002C3F71">
        <w:rPr>
          <w:rFonts w:ascii="Times New Roman" w:eastAsia="仿宋" w:hAnsi="Times New Roman" w:cs="Times New Roman"/>
          <w:sz w:val="28"/>
          <w:szCs w:val="28"/>
        </w:rPr>
        <w:lastRenderedPageBreak/>
        <w:t>变更期间，实时监督信息系统运行情况，在变更申请超出限制或影响服务时，督促变更执行人采取回退措施；</w:t>
      </w:r>
    </w:p>
    <w:p w14:paraId="0E1015F2" w14:textId="77777777" w:rsidR="002C3F71" w:rsidRPr="002C3F71" w:rsidRDefault="002C3F71" w:rsidP="002C3F71">
      <w:pPr>
        <w:widowControl/>
        <w:numPr>
          <w:ilvl w:val="0"/>
          <w:numId w:val="5"/>
        </w:numPr>
        <w:spacing w:line="560" w:lineRule="atLeast"/>
        <w:ind w:firstLineChars="200" w:firstLine="560"/>
        <w:contextualSpacing/>
        <w:rPr>
          <w:rFonts w:ascii="Times New Roman" w:eastAsia="仿宋" w:hAnsi="Times New Roman" w:cs="Times New Roman"/>
          <w:sz w:val="28"/>
          <w:szCs w:val="28"/>
        </w:rPr>
      </w:pPr>
      <w:r w:rsidRPr="002C3F71">
        <w:rPr>
          <w:rFonts w:ascii="Times New Roman" w:eastAsia="仿宋" w:hAnsi="Times New Roman" w:cs="Times New Roman"/>
          <w:sz w:val="28"/>
          <w:szCs w:val="28"/>
        </w:rPr>
        <w:t>确保回退方案成功实施、系统恢复正常</w:t>
      </w:r>
      <w:r w:rsidRPr="002C3F71">
        <w:rPr>
          <w:rFonts w:ascii="Times New Roman" w:eastAsia="仿宋" w:hAnsi="Times New Roman" w:cs="Times New Roman" w:hint="eastAsia"/>
          <w:sz w:val="28"/>
          <w:szCs w:val="28"/>
        </w:rPr>
        <w:t>。</w:t>
      </w:r>
    </w:p>
    <w:p w14:paraId="1A26A162" w14:textId="77777777" w:rsidR="002C3F71" w:rsidRPr="002C3F71" w:rsidRDefault="002C3F71" w:rsidP="002C3F71">
      <w:pPr>
        <w:numPr>
          <w:ilvl w:val="0"/>
          <w:numId w:val="1"/>
        </w:numPr>
        <w:spacing w:line="560" w:lineRule="exact"/>
        <w:ind w:firstLineChars="200" w:firstLine="560"/>
        <w:rPr>
          <w:rFonts w:ascii="Times New Roman" w:eastAsia="仿宋" w:hAnsi="Times New Roman" w:cs="Times New Roman"/>
          <w:sz w:val="28"/>
          <w:szCs w:val="28"/>
        </w:rPr>
      </w:pPr>
      <w:r w:rsidRPr="002C3F71">
        <w:rPr>
          <w:rFonts w:ascii="Times New Roman" w:eastAsia="仿宋" w:hAnsi="Times New Roman" w:cs="Times New Roman"/>
          <w:sz w:val="28"/>
          <w:szCs w:val="28"/>
        </w:rPr>
        <w:t>变更申请人职责：</w:t>
      </w:r>
    </w:p>
    <w:p w14:paraId="5709F67B" w14:textId="77777777" w:rsidR="002C3F71" w:rsidRPr="002C3F71" w:rsidRDefault="002C3F71" w:rsidP="002C3F71">
      <w:pPr>
        <w:widowControl/>
        <w:spacing w:line="560" w:lineRule="atLeast"/>
        <w:ind w:left="560"/>
        <w:contextualSpacing/>
        <w:rPr>
          <w:rFonts w:ascii="Times New Roman" w:eastAsia="仿宋" w:hAnsi="Times New Roman" w:cs="Times New Roman"/>
          <w:sz w:val="28"/>
          <w:szCs w:val="28"/>
        </w:rPr>
      </w:pPr>
      <w:r w:rsidRPr="002C3F71">
        <w:rPr>
          <w:rFonts w:ascii="Times New Roman" w:eastAsia="仿宋" w:hAnsi="Times New Roman" w:cs="Times New Roman"/>
          <w:sz w:val="28"/>
          <w:szCs w:val="28"/>
        </w:rPr>
        <w:t>向变更执行部门提交变更申请。</w:t>
      </w:r>
    </w:p>
    <w:p w14:paraId="3441AA45" w14:textId="77777777" w:rsidR="002C3F71" w:rsidRPr="002C3F71" w:rsidRDefault="002C3F71" w:rsidP="002C3F71">
      <w:pPr>
        <w:numPr>
          <w:ilvl w:val="0"/>
          <w:numId w:val="1"/>
        </w:numPr>
        <w:spacing w:line="560" w:lineRule="exact"/>
        <w:ind w:firstLineChars="200" w:firstLine="560"/>
        <w:rPr>
          <w:rFonts w:ascii="Times New Roman" w:eastAsia="仿宋" w:hAnsi="Times New Roman" w:cs="Times New Roman"/>
          <w:sz w:val="28"/>
          <w:szCs w:val="28"/>
        </w:rPr>
      </w:pPr>
      <w:r w:rsidRPr="002C3F71">
        <w:rPr>
          <w:rFonts w:ascii="Times New Roman" w:eastAsia="仿宋" w:hAnsi="Times New Roman" w:cs="Times New Roman"/>
          <w:sz w:val="28"/>
          <w:szCs w:val="28"/>
        </w:rPr>
        <w:t>变更执行人职责：</w:t>
      </w:r>
    </w:p>
    <w:p w14:paraId="562DEDE2" w14:textId="77777777" w:rsidR="002C3F71" w:rsidRPr="002C3F71" w:rsidRDefault="002C3F71" w:rsidP="002C3F71">
      <w:pPr>
        <w:widowControl/>
        <w:numPr>
          <w:ilvl w:val="0"/>
          <w:numId w:val="6"/>
        </w:numPr>
        <w:spacing w:line="560" w:lineRule="atLeast"/>
        <w:ind w:firstLineChars="200" w:firstLine="560"/>
        <w:contextualSpacing/>
        <w:rPr>
          <w:rFonts w:ascii="Times New Roman" w:eastAsia="仿宋" w:hAnsi="Times New Roman" w:cs="Times New Roman"/>
          <w:sz w:val="28"/>
          <w:szCs w:val="28"/>
        </w:rPr>
      </w:pPr>
      <w:r w:rsidRPr="002C3F71">
        <w:rPr>
          <w:rFonts w:ascii="Times New Roman" w:eastAsia="仿宋" w:hAnsi="Times New Roman" w:cs="Times New Roman"/>
          <w:sz w:val="28"/>
          <w:szCs w:val="28"/>
        </w:rPr>
        <w:t>制定变更方案和回退方案；</w:t>
      </w:r>
    </w:p>
    <w:p w14:paraId="3B0BE89E" w14:textId="77777777" w:rsidR="002C3F71" w:rsidRPr="002C3F71" w:rsidRDefault="002C3F71" w:rsidP="002C3F71">
      <w:pPr>
        <w:widowControl/>
        <w:numPr>
          <w:ilvl w:val="0"/>
          <w:numId w:val="6"/>
        </w:numPr>
        <w:spacing w:line="560" w:lineRule="atLeast"/>
        <w:ind w:firstLineChars="200" w:firstLine="560"/>
        <w:contextualSpacing/>
        <w:rPr>
          <w:rFonts w:ascii="Times New Roman" w:eastAsia="仿宋" w:hAnsi="Times New Roman" w:cs="Times New Roman"/>
          <w:sz w:val="28"/>
          <w:szCs w:val="28"/>
        </w:rPr>
      </w:pPr>
      <w:r w:rsidRPr="002C3F71">
        <w:rPr>
          <w:rFonts w:ascii="Times New Roman" w:eastAsia="仿宋" w:hAnsi="Times New Roman" w:cs="Times New Roman"/>
          <w:sz w:val="28"/>
          <w:szCs w:val="28"/>
        </w:rPr>
        <w:t>执行已获批准的变更申请；</w:t>
      </w:r>
    </w:p>
    <w:p w14:paraId="52E7D65B" w14:textId="77777777" w:rsidR="002C3F71" w:rsidRPr="002C3F71" w:rsidRDefault="002C3F71" w:rsidP="002C3F71">
      <w:pPr>
        <w:widowControl/>
        <w:numPr>
          <w:ilvl w:val="0"/>
          <w:numId w:val="6"/>
        </w:numPr>
        <w:spacing w:line="560" w:lineRule="atLeast"/>
        <w:ind w:firstLineChars="200" w:firstLine="560"/>
        <w:contextualSpacing/>
        <w:rPr>
          <w:rFonts w:ascii="Times New Roman" w:eastAsia="仿宋" w:hAnsi="Times New Roman" w:cs="Times New Roman"/>
          <w:sz w:val="28"/>
          <w:szCs w:val="28"/>
        </w:rPr>
      </w:pPr>
      <w:r w:rsidRPr="002C3F71">
        <w:rPr>
          <w:rFonts w:ascii="Times New Roman" w:eastAsia="仿宋" w:hAnsi="Times New Roman" w:cs="Times New Roman"/>
          <w:sz w:val="28"/>
          <w:szCs w:val="28"/>
        </w:rPr>
        <w:t>变更失败时执行回退程序；</w:t>
      </w:r>
    </w:p>
    <w:p w14:paraId="23173C8C" w14:textId="77777777" w:rsidR="002C3F71" w:rsidRPr="002C3F71" w:rsidRDefault="002C3F71" w:rsidP="002C3F71">
      <w:pPr>
        <w:widowControl/>
        <w:numPr>
          <w:ilvl w:val="0"/>
          <w:numId w:val="6"/>
        </w:numPr>
        <w:spacing w:line="560" w:lineRule="atLeast"/>
        <w:ind w:firstLineChars="200" w:firstLine="560"/>
        <w:contextualSpacing/>
        <w:rPr>
          <w:rFonts w:ascii="Times New Roman" w:eastAsia="仿宋" w:hAnsi="Times New Roman" w:cs="Times New Roman"/>
          <w:sz w:val="28"/>
          <w:szCs w:val="28"/>
        </w:rPr>
      </w:pPr>
      <w:r w:rsidRPr="002C3F71">
        <w:rPr>
          <w:rFonts w:ascii="Times New Roman" w:eastAsia="仿宋" w:hAnsi="Times New Roman" w:cs="Times New Roman"/>
          <w:sz w:val="28"/>
          <w:szCs w:val="28"/>
        </w:rPr>
        <w:t>提前通知受影响用户和相关系统运维人员。</w:t>
      </w:r>
    </w:p>
    <w:p w14:paraId="4D7A9862" w14:textId="77777777" w:rsidR="002C3F71" w:rsidRPr="002C3F71" w:rsidRDefault="002C3F71" w:rsidP="002C3F71">
      <w:pPr>
        <w:numPr>
          <w:ilvl w:val="0"/>
          <w:numId w:val="1"/>
        </w:numPr>
        <w:spacing w:line="560" w:lineRule="exact"/>
        <w:ind w:firstLineChars="200" w:firstLine="560"/>
        <w:rPr>
          <w:rFonts w:ascii="Times New Roman" w:eastAsia="仿宋" w:hAnsi="Times New Roman" w:cs="Times New Roman"/>
          <w:sz w:val="28"/>
          <w:szCs w:val="28"/>
        </w:rPr>
      </w:pPr>
      <w:r w:rsidRPr="002C3F71">
        <w:rPr>
          <w:rFonts w:ascii="Times New Roman" w:eastAsia="仿宋" w:hAnsi="Times New Roman" w:cs="Times New Roman"/>
          <w:sz w:val="28"/>
          <w:szCs w:val="28"/>
        </w:rPr>
        <w:t>执行审批人职责：</w:t>
      </w:r>
    </w:p>
    <w:p w14:paraId="7334B30D" w14:textId="77777777" w:rsidR="002C3F71" w:rsidRPr="002C3F71" w:rsidRDefault="002C3F71" w:rsidP="002C3F71">
      <w:pPr>
        <w:spacing w:line="560" w:lineRule="exact"/>
        <w:ind w:firstLineChars="200" w:firstLine="560"/>
        <w:rPr>
          <w:rFonts w:ascii="Times New Roman" w:eastAsia="仿宋" w:hAnsi="Times New Roman" w:cs="Times New Roman"/>
          <w:sz w:val="28"/>
          <w:szCs w:val="28"/>
        </w:rPr>
      </w:pPr>
      <w:r w:rsidRPr="002C3F71">
        <w:rPr>
          <w:rFonts w:ascii="Times New Roman" w:eastAsia="仿宋" w:hAnsi="Times New Roman" w:cs="Times New Roman"/>
          <w:sz w:val="28"/>
          <w:szCs w:val="28"/>
        </w:rPr>
        <w:t>审核变更方案和回退方案，确保方案可行。</w:t>
      </w:r>
    </w:p>
    <w:p w14:paraId="47C5F68E" w14:textId="77777777" w:rsidR="002C3F71" w:rsidRPr="002C3F71" w:rsidRDefault="002C3F71" w:rsidP="002C3F71">
      <w:pPr>
        <w:numPr>
          <w:ilvl w:val="0"/>
          <w:numId w:val="1"/>
        </w:numPr>
        <w:spacing w:line="560" w:lineRule="exact"/>
        <w:ind w:firstLineChars="200" w:firstLine="560"/>
        <w:rPr>
          <w:rFonts w:ascii="Times New Roman" w:eastAsia="仿宋" w:hAnsi="Times New Roman" w:cs="Times New Roman"/>
          <w:sz w:val="28"/>
          <w:szCs w:val="28"/>
        </w:rPr>
      </w:pPr>
      <w:r w:rsidRPr="002C3F71">
        <w:rPr>
          <w:rFonts w:ascii="Times New Roman" w:eastAsia="仿宋" w:hAnsi="Times New Roman" w:cs="Times New Roman"/>
          <w:sz w:val="28"/>
          <w:szCs w:val="28"/>
        </w:rPr>
        <w:t>变更验证人职责：</w:t>
      </w:r>
    </w:p>
    <w:p w14:paraId="109070BE" w14:textId="77777777" w:rsidR="002C3F71" w:rsidRPr="002C3F71" w:rsidRDefault="002C3F71" w:rsidP="002C3F71">
      <w:pPr>
        <w:widowControl/>
        <w:numPr>
          <w:ilvl w:val="0"/>
          <w:numId w:val="7"/>
        </w:numPr>
        <w:spacing w:line="560" w:lineRule="atLeast"/>
        <w:ind w:firstLineChars="200" w:firstLine="560"/>
        <w:contextualSpacing/>
        <w:rPr>
          <w:rFonts w:ascii="Times New Roman" w:eastAsia="仿宋" w:hAnsi="Times New Roman" w:cs="Times New Roman"/>
          <w:sz w:val="28"/>
          <w:szCs w:val="28"/>
        </w:rPr>
      </w:pPr>
      <w:r w:rsidRPr="002C3F71">
        <w:rPr>
          <w:rFonts w:ascii="Times New Roman" w:eastAsia="仿宋" w:hAnsi="Times New Roman" w:cs="Times New Roman"/>
          <w:sz w:val="28"/>
          <w:szCs w:val="28"/>
        </w:rPr>
        <w:t>了解变更方案和回退方案，必要时会同各方共同制订验证方案；</w:t>
      </w:r>
    </w:p>
    <w:p w14:paraId="1041E39F" w14:textId="77777777" w:rsidR="002C3F71" w:rsidRPr="002C3F71" w:rsidRDefault="002C3F71" w:rsidP="002C3F71">
      <w:pPr>
        <w:widowControl/>
        <w:numPr>
          <w:ilvl w:val="0"/>
          <w:numId w:val="7"/>
        </w:numPr>
        <w:spacing w:line="560" w:lineRule="atLeast"/>
        <w:ind w:firstLineChars="200" w:firstLine="560"/>
        <w:contextualSpacing/>
        <w:rPr>
          <w:rFonts w:ascii="Times New Roman" w:eastAsia="仿宋" w:hAnsi="Times New Roman" w:cs="Times New Roman"/>
          <w:sz w:val="28"/>
          <w:szCs w:val="28"/>
        </w:rPr>
      </w:pPr>
      <w:r w:rsidRPr="002C3F71">
        <w:rPr>
          <w:rFonts w:ascii="Times New Roman" w:eastAsia="仿宋" w:hAnsi="Times New Roman" w:cs="Times New Roman"/>
          <w:sz w:val="28"/>
          <w:szCs w:val="28"/>
        </w:rPr>
        <w:t>充分测试并验证变更结果，确保变更成功。</w:t>
      </w:r>
    </w:p>
    <w:p w14:paraId="4AC5FFE3" w14:textId="77777777" w:rsidR="002C3F71" w:rsidRPr="002C3F71" w:rsidRDefault="002C3F71" w:rsidP="002C3F71">
      <w:pPr>
        <w:keepNext/>
        <w:keepLines/>
        <w:adjustRightInd w:val="0"/>
        <w:snapToGrid w:val="0"/>
        <w:spacing w:beforeLines="50" w:before="156" w:afterLines="50" w:after="156" w:line="560" w:lineRule="exact"/>
        <w:jc w:val="center"/>
        <w:outlineLvl w:val="1"/>
        <w:rPr>
          <w:rFonts w:ascii="Times New Roman" w:eastAsia="楷体" w:hAnsi="Times New Roman" w:cs="Times New Roman"/>
          <w:b/>
          <w:bCs/>
          <w:sz w:val="32"/>
          <w:szCs w:val="30"/>
        </w:rPr>
      </w:pPr>
      <w:bookmarkStart w:id="18" w:name="_Toc345076212"/>
      <w:bookmarkStart w:id="19" w:name="_Toc493100377"/>
      <w:bookmarkStart w:id="20" w:name="_Toc5182183"/>
      <w:bookmarkStart w:id="21" w:name="_Toc5190049"/>
      <w:bookmarkStart w:id="22" w:name="_Toc5803088"/>
      <w:r w:rsidRPr="002C3F71">
        <w:rPr>
          <w:rFonts w:ascii="Times New Roman" w:eastAsia="楷体" w:hAnsi="Times New Roman" w:cs="Times New Roman"/>
          <w:b/>
          <w:bCs/>
          <w:sz w:val="32"/>
          <w:szCs w:val="30"/>
        </w:rPr>
        <w:t>第五章</w:t>
      </w:r>
      <w:r w:rsidRPr="002C3F71">
        <w:rPr>
          <w:rFonts w:ascii="Times New Roman" w:eastAsia="楷体" w:hAnsi="Times New Roman" w:cs="Times New Roman"/>
          <w:b/>
          <w:bCs/>
          <w:sz w:val="32"/>
          <w:szCs w:val="30"/>
        </w:rPr>
        <w:t xml:space="preserve">  </w:t>
      </w:r>
      <w:r w:rsidRPr="002C3F71">
        <w:rPr>
          <w:rFonts w:ascii="Times New Roman" w:eastAsia="楷体" w:hAnsi="Times New Roman" w:cs="Times New Roman"/>
          <w:b/>
          <w:bCs/>
          <w:sz w:val="32"/>
          <w:szCs w:val="30"/>
        </w:rPr>
        <w:t>附则</w:t>
      </w:r>
      <w:bookmarkEnd w:id="18"/>
      <w:bookmarkEnd w:id="19"/>
      <w:bookmarkEnd w:id="20"/>
      <w:bookmarkEnd w:id="21"/>
      <w:bookmarkEnd w:id="22"/>
    </w:p>
    <w:p w14:paraId="28F678FD" w14:textId="77777777" w:rsidR="002C3F71" w:rsidRPr="002C3F71" w:rsidRDefault="002C3F71" w:rsidP="002C3F71">
      <w:pPr>
        <w:numPr>
          <w:ilvl w:val="0"/>
          <w:numId w:val="1"/>
        </w:numPr>
        <w:tabs>
          <w:tab w:val="left" w:pos="1560"/>
          <w:tab w:val="left" w:pos="1843"/>
        </w:tabs>
        <w:spacing w:line="560" w:lineRule="exact"/>
        <w:ind w:firstLineChars="200" w:firstLine="560"/>
        <w:rPr>
          <w:rFonts w:ascii="Times New Roman" w:eastAsia="仿宋" w:hAnsi="Times New Roman" w:cs="Times New Roman"/>
          <w:sz w:val="28"/>
          <w:szCs w:val="28"/>
        </w:rPr>
      </w:pPr>
      <w:r w:rsidRPr="002C3F71">
        <w:rPr>
          <w:rFonts w:ascii="Times New Roman" w:eastAsia="仿宋" w:hAnsi="Times New Roman" w:cs="Times New Roman"/>
          <w:sz w:val="28"/>
          <w:szCs w:val="28"/>
        </w:rPr>
        <w:t>本规定是《北京大学网络安全管理办法》</w:t>
      </w:r>
      <w:r w:rsidRPr="002C3F71">
        <w:rPr>
          <w:rFonts w:ascii="Times New Roman" w:eastAsia="仿宋" w:hAnsi="Times New Roman" w:cs="Times New Roman" w:hint="eastAsia"/>
          <w:sz w:val="28"/>
          <w:szCs w:val="28"/>
        </w:rPr>
        <w:t>配套</w:t>
      </w:r>
      <w:r w:rsidRPr="002C3F71">
        <w:rPr>
          <w:rFonts w:ascii="Times New Roman" w:eastAsia="仿宋" w:hAnsi="Times New Roman" w:cs="Times New Roman"/>
          <w:sz w:val="28"/>
          <w:szCs w:val="28"/>
        </w:rPr>
        <w:t>系列制度之一，从属于《北京大学网络安全管理办法》</w:t>
      </w:r>
      <w:r w:rsidRPr="002C3F71">
        <w:rPr>
          <w:rFonts w:ascii="Times New Roman" w:eastAsia="仿宋" w:hAnsi="Times New Roman" w:cs="Times New Roman" w:hint="eastAsia"/>
          <w:sz w:val="28"/>
          <w:szCs w:val="28"/>
        </w:rPr>
        <w:t>（试行）</w:t>
      </w:r>
      <w:r w:rsidRPr="002C3F71">
        <w:rPr>
          <w:rFonts w:ascii="Times New Roman" w:eastAsia="仿宋" w:hAnsi="Times New Roman" w:cs="Times New Roman"/>
          <w:sz w:val="28"/>
          <w:szCs w:val="28"/>
        </w:rPr>
        <w:t>。</w:t>
      </w:r>
    </w:p>
    <w:p w14:paraId="128C4D5E" w14:textId="77777777" w:rsidR="002C3F71" w:rsidRPr="002C3F71" w:rsidRDefault="002C3F71" w:rsidP="002C3F71">
      <w:pPr>
        <w:numPr>
          <w:ilvl w:val="0"/>
          <w:numId w:val="1"/>
        </w:numPr>
        <w:tabs>
          <w:tab w:val="left" w:pos="1560"/>
          <w:tab w:val="left" w:pos="1843"/>
        </w:tabs>
        <w:spacing w:line="560" w:lineRule="exact"/>
        <w:ind w:firstLineChars="200" w:firstLine="560"/>
        <w:rPr>
          <w:rFonts w:ascii="Times New Roman" w:eastAsia="仿宋" w:hAnsi="Times New Roman" w:cs="Times New Roman"/>
          <w:sz w:val="28"/>
          <w:szCs w:val="28"/>
        </w:rPr>
      </w:pPr>
      <w:r w:rsidRPr="002C3F71">
        <w:rPr>
          <w:rFonts w:ascii="Times New Roman" w:eastAsia="仿宋" w:hAnsi="Times New Roman" w:cs="Times New Roman"/>
          <w:sz w:val="28"/>
          <w:szCs w:val="28"/>
        </w:rPr>
        <w:t>其他校区参考本规定制定相应管理规定。</w:t>
      </w:r>
    </w:p>
    <w:p w14:paraId="2B80BF41" w14:textId="77777777" w:rsidR="002C3F71" w:rsidRPr="002C3F71" w:rsidRDefault="002C3F71" w:rsidP="002C3F71">
      <w:pPr>
        <w:numPr>
          <w:ilvl w:val="0"/>
          <w:numId w:val="1"/>
        </w:numPr>
        <w:tabs>
          <w:tab w:val="left" w:pos="1560"/>
          <w:tab w:val="left" w:pos="1843"/>
        </w:tabs>
        <w:spacing w:line="560" w:lineRule="exact"/>
        <w:ind w:firstLineChars="200" w:firstLine="560"/>
        <w:rPr>
          <w:rFonts w:ascii="Times New Roman" w:eastAsia="仿宋" w:hAnsi="Times New Roman" w:cs="Times New Roman"/>
          <w:sz w:val="28"/>
          <w:szCs w:val="28"/>
        </w:rPr>
      </w:pPr>
      <w:r w:rsidRPr="002C3F71">
        <w:rPr>
          <w:rFonts w:ascii="Times New Roman" w:eastAsia="仿宋" w:hAnsi="Times New Roman" w:cs="Times New Roman"/>
          <w:sz w:val="28"/>
          <w:szCs w:val="28"/>
        </w:rPr>
        <w:t>本规定由北京大学网络安全和信息化委员会办公室</w:t>
      </w:r>
      <w:r w:rsidRPr="002C3F71">
        <w:rPr>
          <w:rFonts w:ascii="Times New Roman" w:eastAsia="仿宋" w:hAnsi="Times New Roman" w:cs="Times New Roman" w:hint="eastAsia"/>
          <w:sz w:val="28"/>
          <w:szCs w:val="28"/>
        </w:rPr>
        <w:t>及</w:t>
      </w:r>
      <w:r w:rsidRPr="002C3F71">
        <w:rPr>
          <w:rFonts w:ascii="Times New Roman" w:eastAsia="仿宋" w:hAnsi="Times New Roman" w:cs="Times New Roman"/>
          <w:sz w:val="28"/>
          <w:szCs w:val="28"/>
        </w:rPr>
        <w:t>北京大学计算中心负责解释。</w:t>
      </w:r>
    </w:p>
    <w:p w14:paraId="0535EB9F" w14:textId="77777777" w:rsidR="002C3F71" w:rsidRPr="002C3F71" w:rsidRDefault="002C3F71" w:rsidP="002C3F71">
      <w:pPr>
        <w:numPr>
          <w:ilvl w:val="0"/>
          <w:numId w:val="1"/>
        </w:numPr>
        <w:tabs>
          <w:tab w:val="left" w:pos="1560"/>
          <w:tab w:val="left" w:pos="1843"/>
        </w:tabs>
        <w:spacing w:line="560" w:lineRule="exact"/>
        <w:ind w:firstLineChars="200" w:firstLine="560"/>
        <w:rPr>
          <w:rFonts w:ascii="Times New Roman" w:eastAsia="仿宋" w:hAnsi="Times New Roman" w:cs="Times New Roman"/>
          <w:kern w:val="0"/>
          <w:sz w:val="28"/>
          <w:szCs w:val="28"/>
        </w:rPr>
      </w:pPr>
      <w:r w:rsidRPr="002C3F71">
        <w:rPr>
          <w:rFonts w:ascii="Times New Roman" w:eastAsia="仿宋" w:hAnsi="Times New Roman" w:cs="Times New Roman"/>
          <w:sz w:val="28"/>
          <w:szCs w:val="28"/>
        </w:rPr>
        <w:lastRenderedPageBreak/>
        <w:t>本规定自发布</w:t>
      </w:r>
      <w:r w:rsidRPr="002C3F71">
        <w:rPr>
          <w:rFonts w:ascii="Times New Roman" w:eastAsia="仿宋" w:hAnsi="Times New Roman" w:cs="Times New Roman"/>
          <w:kern w:val="0"/>
          <w:sz w:val="28"/>
          <w:szCs w:val="28"/>
        </w:rPr>
        <w:t>之日起施行。</w:t>
      </w:r>
      <w:bookmarkStart w:id="23" w:name="_Toc493100378"/>
      <w:r w:rsidRPr="002C3F71">
        <w:rPr>
          <w:rFonts w:ascii="Times New Roman" w:eastAsia="仿宋" w:hAnsi="Times New Roman" w:cs="Times New Roman"/>
          <w:sz w:val="28"/>
          <w:szCs w:val="28"/>
        </w:rPr>
        <w:br w:type="page"/>
      </w:r>
    </w:p>
    <w:p w14:paraId="009CDF6C" w14:textId="77777777" w:rsidR="002C3F71" w:rsidRPr="002C3F71" w:rsidRDefault="002C3F71" w:rsidP="002C3F71">
      <w:pPr>
        <w:keepNext/>
        <w:keepLines/>
        <w:pageBreakBefore/>
        <w:adjustRightInd w:val="0"/>
        <w:snapToGrid w:val="0"/>
        <w:spacing w:beforeLines="50" w:before="156" w:afterLines="50" w:after="156" w:line="360" w:lineRule="auto"/>
        <w:jc w:val="left"/>
        <w:outlineLvl w:val="1"/>
        <w:rPr>
          <w:rFonts w:ascii="Times New Roman" w:eastAsia="楷体" w:hAnsi="Times New Roman" w:cs="Times New Roman"/>
          <w:b/>
          <w:bCs/>
          <w:sz w:val="30"/>
          <w:szCs w:val="30"/>
        </w:rPr>
      </w:pPr>
      <w:bookmarkStart w:id="24" w:name="_Toc5182184"/>
      <w:bookmarkStart w:id="25" w:name="_Toc5190050"/>
      <w:bookmarkStart w:id="26" w:name="_Toc5803089"/>
      <w:r w:rsidRPr="002C3F71">
        <w:rPr>
          <w:rFonts w:ascii="Times New Roman" w:eastAsia="楷体" w:hAnsi="Times New Roman" w:cs="Times New Roman"/>
          <w:b/>
          <w:bCs/>
          <w:sz w:val="30"/>
          <w:szCs w:val="30"/>
        </w:rPr>
        <w:lastRenderedPageBreak/>
        <w:t>附件</w:t>
      </w:r>
      <w:bookmarkEnd w:id="23"/>
      <w:r w:rsidRPr="002C3F71">
        <w:rPr>
          <w:rFonts w:ascii="Times New Roman" w:eastAsia="楷体" w:hAnsi="Times New Roman" w:cs="Times New Roman"/>
          <w:b/>
          <w:bCs/>
          <w:sz w:val="30"/>
          <w:szCs w:val="30"/>
        </w:rPr>
        <w:t>一</w:t>
      </w:r>
      <w:r w:rsidRPr="002C3F71">
        <w:rPr>
          <w:rFonts w:ascii="Times New Roman" w:eastAsia="楷体" w:hAnsi="Times New Roman" w:cs="Times New Roman"/>
          <w:b/>
          <w:bCs/>
          <w:sz w:val="30"/>
          <w:szCs w:val="30"/>
        </w:rPr>
        <w:t xml:space="preserve"> </w:t>
      </w:r>
      <w:r w:rsidRPr="002C3F71">
        <w:rPr>
          <w:rFonts w:ascii="Times New Roman" w:eastAsia="楷体" w:hAnsi="Times New Roman" w:cs="Times New Roman"/>
          <w:b/>
          <w:bCs/>
          <w:sz w:val="30"/>
          <w:szCs w:val="30"/>
        </w:rPr>
        <w:t>变更申请审批表</w:t>
      </w:r>
      <w:bookmarkEnd w:id="24"/>
      <w:bookmarkEnd w:id="25"/>
      <w:bookmarkEnd w:id="26"/>
    </w:p>
    <w:p w14:paraId="1D33EF9A" w14:textId="77777777" w:rsidR="002C3F71" w:rsidRPr="002C3F71" w:rsidRDefault="002C3F71" w:rsidP="002C3F71">
      <w:pPr>
        <w:jc w:val="center"/>
        <w:rPr>
          <w:rFonts w:ascii="Times New Roman" w:eastAsia="仿宋" w:hAnsi="Times New Roman" w:cs="Times New Roman"/>
          <w:b/>
          <w:szCs w:val="21"/>
        </w:rPr>
      </w:pPr>
      <w:proofErr w:type="gramStart"/>
      <w:r w:rsidRPr="002C3F71">
        <w:rPr>
          <w:rFonts w:ascii="Times New Roman" w:eastAsia="仿宋" w:hAnsi="Times New Roman" w:cs="Times New Roman"/>
          <w:b/>
          <w:sz w:val="32"/>
          <w:szCs w:val="21"/>
        </w:rPr>
        <w:t>安全运维管理</w:t>
      </w:r>
      <w:r w:rsidRPr="002C3F71">
        <w:rPr>
          <w:rFonts w:ascii="Times New Roman" w:eastAsia="仿宋" w:hAnsi="Times New Roman" w:cs="Times New Roman"/>
          <w:b/>
          <w:sz w:val="32"/>
          <w:szCs w:val="21"/>
        </w:rPr>
        <w:t>—</w:t>
      </w:r>
      <w:proofErr w:type="gramEnd"/>
      <w:r w:rsidRPr="002C3F71">
        <w:rPr>
          <w:rFonts w:ascii="Times New Roman" w:eastAsia="仿宋" w:hAnsi="Times New Roman" w:cs="Times New Roman"/>
          <w:b/>
          <w:sz w:val="32"/>
          <w:szCs w:val="21"/>
        </w:rPr>
        <w:t>变更申请审批表</w:t>
      </w:r>
    </w:p>
    <w:p w14:paraId="6C7BB7B7" w14:textId="77777777" w:rsidR="002C3F71" w:rsidRPr="002C3F71" w:rsidRDefault="002C3F71" w:rsidP="002C3F71">
      <w:pPr>
        <w:rPr>
          <w:rFonts w:ascii="Times New Roman" w:eastAsia="宋体" w:hAnsi="Times New Roman" w:cs="Times New Roman"/>
          <w:szCs w:val="21"/>
        </w:rPr>
      </w:pPr>
      <w:r w:rsidRPr="002C3F71">
        <w:rPr>
          <w:rFonts w:ascii="Times New Roman" w:eastAsia="宋体" w:hAnsi="Times New Roman" w:cs="Times New Roman"/>
          <w:szCs w:val="21"/>
        </w:rPr>
        <w:t xml:space="preserve">  </w:t>
      </w:r>
    </w:p>
    <w:tbl>
      <w:tblPr>
        <w:tblW w:w="8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31"/>
        <w:gridCol w:w="2231"/>
        <w:gridCol w:w="2232"/>
      </w:tblGrid>
      <w:tr w:rsidR="002C3F71" w:rsidRPr="002C3F71" w14:paraId="050AED05" w14:textId="77777777" w:rsidTr="004E3064">
        <w:trPr>
          <w:trHeight w:val="285"/>
          <w:jc w:val="center"/>
        </w:trPr>
        <w:tc>
          <w:tcPr>
            <w:tcW w:w="1838" w:type="dxa"/>
            <w:tcBorders>
              <w:top w:val="single" w:sz="4" w:space="0" w:color="auto"/>
              <w:left w:val="single" w:sz="4" w:space="0" w:color="auto"/>
              <w:bottom w:val="single" w:sz="4" w:space="0" w:color="auto"/>
              <w:right w:val="single" w:sz="4" w:space="0" w:color="auto"/>
            </w:tcBorders>
            <w:noWrap/>
            <w:vAlign w:val="center"/>
            <w:hideMark/>
          </w:tcPr>
          <w:p w14:paraId="6143EBD7" w14:textId="77777777" w:rsidR="002C3F71" w:rsidRPr="002C3F71" w:rsidRDefault="002C3F71" w:rsidP="002C3F71">
            <w:pPr>
              <w:widowControl/>
              <w:spacing w:beforeLines="50" w:before="156"/>
              <w:jc w:val="left"/>
              <w:rPr>
                <w:rFonts w:ascii="仿宋_GB2312" w:eastAsia="仿宋_GB2312" w:hAnsi="Times New Roman" w:cs="Times New Roman"/>
                <w:kern w:val="0"/>
                <w:sz w:val="24"/>
                <w:szCs w:val="24"/>
              </w:rPr>
            </w:pPr>
            <w:r w:rsidRPr="002C3F71">
              <w:rPr>
                <w:rFonts w:ascii="仿宋_GB2312" w:eastAsia="仿宋_GB2312" w:hAnsi="Times New Roman" w:cs="Times New Roman" w:hint="eastAsia"/>
                <w:kern w:val="0"/>
                <w:sz w:val="24"/>
                <w:szCs w:val="24"/>
              </w:rPr>
              <w:t>申请单位/部门</w:t>
            </w:r>
          </w:p>
        </w:tc>
        <w:tc>
          <w:tcPr>
            <w:tcW w:w="6694" w:type="dxa"/>
            <w:gridSpan w:val="3"/>
            <w:tcBorders>
              <w:top w:val="single" w:sz="4" w:space="0" w:color="auto"/>
              <w:left w:val="single" w:sz="4" w:space="0" w:color="auto"/>
              <w:bottom w:val="single" w:sz="4" w:space="0" w:color="auto"/>
              <w:right w:val="single" w:sz="4" w:space="0" w:color="auto"/>
            </w:tcBorders>
            <w:noWrap/>
            <w:vAlign w:val="bottom"/>
          </w:tcPr>
          <w:p w14:paraId="05BB7F2F" w14:textId="77777777" w:rsidR="002C3F71" w:rsidRPr="002C3F71" w:rsidRDefault="002C3F71" w:rsidP="002C3F71">
            <w:pPr>
              <w:widowControl/>
              <w:spacing w:beforeLines="50" w:before="156"/>
              <w:rPr>
                <w:rFonts w:ascii="仿宋_GB2312" w:eastAsia="仿宋_GB2312" w:hAnsi="Times New Roman" w:cs="Times New Roman"/>
                <w:kern w:val="0"/>
                <w:sz w:val="24"/>
                <w:szCs w:val="24"/>
              </w:rPr>
            </w:pPr>
          </w:p>
        </w:tc>
      </w:tr>
      <w:tr w:rsidR="002C3F71" w:rsidRPr="002C3F71" w14:paraId="6B6CBA60" w14:textId="77777777" w:rsidTr="004E3064">
        <w:trPr>
          <w:trHeight w:val="285"/>
          <w:jc w:val="center"/>
        </w:trPr>
        <w:tc>
          <w:tcPr>
            <w:tcW w:w="1838" w:type="dxa"/>
            <w:tcBorders>
              <w:top w:val="single" w:sz="4" w:space="0" w:color="auto"/>
              <w:left w:val="single" w:sz="4" w:space="0" w:color="auto"/>
              <w:bottom w:val="single" w:sz="4" w:space="0" w:color="auto"/>
              <w:right w:val="single" w:sz="4" w:space="0" w:color="auto"/>
            </w:tcBorders>
            <w:noWrap/>
            <w:vAlign w:val="center"/>
          </w:tcPr>
          <w:p w14:paraId="0F337C1C" w14:textId="77777777" w:rsidR="002C3F71" w:rsidRPr="002C3F71" w:rsidRDefault="002C3F71" w:rsidP="002C3F71">
            <w:pPr>
              <w:widowControl/>
              <w:spacing w:beforeLines="50" w:before="156"/>
              <w:jc w:val="left"/>
              <w:rPr>
                <w:rFonts w:ascii="仿宋_GB2312" w:eastAsia="仿宋_GB2312" w:hAnsi="Times New Roman" w:cs="Times New Roman"/>
                <w:kern w:val="0"/>
                <w:sz w:val="24"/>
                <w:szCs w:val="24"/>
              </w:rPr>
            </w:pPr>
            <w:r w:rsidRPr="002C3F71">
              <w:rPr>
                <w:rFonts w:ascii="仿宋_GB2312" w:eastAsia="仿宋_GB2312" w:hAnsi="Times New Roman" w:cs="Times New Roman" w:hint="eastAsia"/>
                <w:kern w:val="0"/>
                <w:sz w:val="24"/>
                <w:szCs w:val="24"/>
              </w:rPr>
              <w:t>变更实施目标</w:t>
            </w:r>
          </w:p>
        </w:tc>
        <w:tc>
          <w:tcPr>
            <w:tcW w:w="6694" w:type="dxa"/>
            <w:gridSpan w:val="3"/>
            <w:tcBorders>
              <w:top w:val="single" w:sz="4" w:space="0" w:color="auto"/>
              <w:left w:val="single" w:sz="4" w:space="0" w:color="auto"/>
              <w:bottom w:val="single" w:sz="4" w:space="0" w:color="auto"/>
              <w:right w:val="single" w:sz="4" w:space="0" w:color="auto"/>
            </w:tcBorders>
            <w:noWrap/>
            <w:vAlign w:val="center"/>
          </w:tcPr>
          <w:p w14:paraId="452D06DA" w14:textId="77777777" w:rsidR="002C3F71" w:rsidRPr="002C3F71" w:rsidRDefault="002C3F71" w:rsidP="002C3F71">
            <w:pPr>
              <w:widowControl/>
              <w:spacing w:beforeLines="50" w:before="156"/>
              <w:rPr>
                <w:rFonts w:ascii="仿宋_GB2312" w:eastAsia="仿宋_GB2312" w:hAnsi="Times New Roman" w:cs="Times New Roman"/>
                <w:kern w:val="0"/>
                <w:sz w:val="24"/>
                <w:szCs w:val="24"/>
              </w:rPr>
            </w:pPr>
          </w:p>
        </w:tc>
      </w:tr>
      <w:tr w:rsidR="002C3F71" w:rsidRPr="002C3F71" w14:paraId="1ACD76A6" w14:textId="77777777" w:rsidTr="004E3064">
        <w:trPr>
          <w:trHeight w:val="285"/>
          <w:jc w:val="center"/>
        </w:trPr>
        <w:tc>
          <w:tcPr>
            <w:tcW w:w="1838" w:type="dxa"/>
            <w:tcBorders>
              <w:top w:val="single" w:sz="4" w:space="0" w:color="auto"/>
              <w:left w:val="single" w:sz="4" w:space="0" w:color="auto"/>
              <w:bottom w:val="single" w:sz="4" w:space="0" w:color="auto"/>
              <w:right w:val="single" w:sz="4" w:space="0" w:color="auto"/>
            </w:tcBorders>
            <w:noWrap/>
            <w:vAlign w:val="center"/>
            <w:hideMark/>
          </w:tcPr>
          <w:p w14:paraId="4536E544" w14:textId="77777777" w:rsidR="002C3F71" w:rsidRPr="002C3F71" w:rsidRDefault="002C3F71" w:rsidP="002C3F71">
            <w:pPr>
              <w:widowControl/>
              <w:spacing w:beforeLines="50" w:before="156"/>
              <w:jc w:val="left"/>
              <w:rPr>
                <w:rFonts w:ascii="仿宋_GB2312" w:eastAsia="仿宋_GB2312" w:hAnsi="Times New Roman" w:cs="Times New Roman"/>
                <w:kern w:val="0"/>
                <w:sz w:val="24"/>
                <w:szCs w:val="24"/>
              </w:rPr>
            </w:pPr>
            <w:r w:rsidRPr="002C3F71">
              <w:rPr>
                <w:rFonts w:ascii="仿宋_GB2312" w:eastAsia="仿宋_GB2312" w:hAnsi="Times New Roman" w:cs="Times New Roman" w:hint="eastAsia"/>
                <w:kern w:val="0"/>
                <w:sz w:val="24"/>
                <w:szCs w:val="24"/>
              </w:rPr>
              <w:t>变更简单描述</w:t>
            </w:r>
          </w:p>
        </w:tc>
        <w:tc>
          <w:tcPr>
            <w:tcW w:w="6694" w:type="dxa"/>
            <w:gridSpan w:val="3"/>
            <w:tcBorders>
              <w:top w:val="single" w:sz="4" w:space="0" w:color="auto"/>
              <w:left w:val="single" w:sz="4" w:space="0" w:color="auto"/>
              <w:bottom w:val="single" w:sz="4" w:space="0" w:color="auto"/>
              <w:right w:val="single" w:sz="4" w:space="0" w:color="auto"/>
            </w:tcBorders>
            <w:noWrap/>
            <w:vAlign w:val="center"/>
          </w:tcPr>
          <w:p w14:paraId="66064D39" w14:textId="77777777" w:rsidR="002C3F71" w:rsidRPr="002C3F71" w:rsidRDefault="002C3F71" w:rsidP="002C3F71">
            <w:pPr>
              <w:widowControl/>
              <w:spacing w:beforeLines="50" w:before="156"/>
              <w:rPr>
                <w:rFonts w:ascii="仿宋_GB2312" w:eastAsia="仿宋_GB2312" w:hAnsi="Times New Roman" w:cs="Times New Roman"/>
                <w:kern w:val="0"/>
                <w:sz w:val="24"/>
                <w:szCs w:val="24"/>
              </w:rPr>
            </w:pPr>
          </w:p>
        </w:tc>
      </w:tr>
      <w:tr w:rsidR="002C3F71" w:rsidRPr="002C3F71" w14:paraId="5D27ED45" w14:textId="77777777" w:rsidTr="004E3064">
        <w:trPr>
          <w:trHeight w:val="285"/>
          <w:jc w:val="center"/>
        </w:trPr>
        <w:tc>
          <w:tcPr>
            <w:tcW w:w="1838" w:type="dxa"/>
            <w:tcBorders>
              <w:top w:val="single" w:sz="4" w:space="0" w:color="auto"/>
              <w:left w:val="single" w:sz="4" w:space="0" w:color="auto"/>
              <w:bottom w:val="single" w:sz="4" w:space="0" w:color="auto"/>
              <w:right w:val="single" w:sz="4" w:space="0" w:color="auto"/>
            </w:tcBorders>
            <w:noWrap/>
            <w:vAlign w:val="center"/>
          </w:tcPr>
          <w:p w14:paraId="574D8A35" w14:textId="77777777" w:rsidR="002C3F71" w:rsidRPr="002C3F71" w:rsidRDefault="002C3F71" w:rsidP="002C3F71">
            <w:pPr>
              <w:widowControl/>
              <w:spacing w:beforeLines="50" w:before="156"/>
              <w:jc w:val="left"/>
              <w:rPr>
                <w:rFonts w:ascii="仿宋_GB2312" w:eastAsia="仿宋_GB2312" w:hAnsi="Times New Roman" w:cs="Times New Roman"/>
                <w:kern w:val="0"/>
                <w:sz w:val="24"/>
                <w:szCs w:val="24"/>
              </w:rPr>
            </w:pPr>
            <w:r w:rsidRPr="002C3F71">
              <w:rPr>
                <w:rFonts w:ascii="仿宋_GB2312" w:eastAsia="仿宋_GB2312" w:hAnsi="Times New Roman" w:cs="Times New Roman" w:hint="eastAsia"/>
                <w:kern w:val="0"/>
                <w:sz w:val="24"/>
                <w:szCs w:val="24"/>
              </w:rPr>
              <w:t>申请时间</w:t>
            </w:r>
          </w:p>
        </w:tc>
        <w:tc>
          <w:tcPr>
            <w:tcW w:w="2231" w:type="dxa"/>
            <w:tcBorders>
              <w:top w:val="single" w:sz="4" w:space="0" w:color="auto"/>
              <w:left w:val="single" w:sz="4" w:space="0" w:color="auto"/>
              <w:bottom w:val="single" w:sz="4" w:space="0" w:color="auto"/>
              <w:right w:val="single" w:sz="4" w:space="0" w:color="auto"/>
            </w:tcBorders>
            <w:noWrap/>
            <w:vAlign w:val="center"/>
          </w:tcPr>
          <w:p w14:paraId="54BBED2B" w14:textId="77777777" w:rsidR="002C3F71" w:rsidRPr="002C3F71" w:rsidRDefault="002C3F71" w:rsidP="002C3F71">
            <w:pPr>
              <w:widowControl/>
              <w:spacing w:beforeLines="50" w:before="156"/>
              <w:rPr>
                <w:rFonts w:ascii="仿宋_GB2312" w:eastAsia="仿宋_GB2312" w:hAnsi="Times New Roman" w:cs="Times New Roman"/>
                <w:kern w:val="0"/>
                <w:sz w:val="24"/>
                <w:szCs w:val="24"/>
              </w:rPr>
            </w:pPr>
          </w:p>
        </w:tc>
        <w:tc>
          <w:tcPr>
            <w:tcW w:w="2231" w:type="dxa"/>
            <w:tcBorders>
              <w:top w:val="single" w:sz="4" w:space="0" w:color="auto"/>
              <w:left w:val="single" w:sz="4" w:space="0" w:color="auto"/>
              <w:bottom w:val="single" w:sz="4" w:space="0" w:color="auto"/>
              <w:right w:val="single" w:sz="4" w:space="0" w:color="auto"/>
            </w:tcBorders>
            <w:vAlign w:val="center"/>
          </w:tcPr>
          <w:p w14:paraId="48866343" w14:textId="77777777" w:rsidR="002C3F71" w:rsidRPr="002C3F71" w:rsidRDefault="002C3F71" w:rsidP="002C3F71">
            <w:pPr>
              <w:widowControl/>
              <w:spacing w:beforeLines="50" w:before="156"/>
              <w:rPr>
                <w:rFonts w:ascii="仿宋_GB2312" w:eastAsia="仿宋_GB2312" w:hAnsi="Times New Roman" w:cs="Times New Roman"/>
                <w:kern w:val="0"/>
                <w:sz w:val="24"/>
                <w:szCs w:val="24"/>
              </w:rPr>
            </w:pPr>
            <w:r w:rsidRPr="002C3F71">
              <w:rPr>
                <w:rFonts w:ascii="仿宋_GB2312" w:eastAsia="仿宋_GB2312" w:hAnsi="Times New Roman" w:cs="Times New Roman" w:hint="eastAsia"/>
                <w:kern w:val="0"/>
                <w:sz w:val="24"/>
                <w:szCs w:val="24"/>
              </w:rPr>
              <w:t>实施时间</w:t>
            </w:r>
          </w:p>
        </w:tc>
        <w:tc>
          <w:tcPr>
            <w:tcW w:w="2232" w:type="dxa"/>
            <w:tcBorders>
              <w:top w:val="single" w:sz="4" w:space="0" w:color="auto"/>
              <w:left w:val="single" w:sz="4" w:space="0" w:color="auto"/>
              <w:bottom w:val="single" w:sz="4" w:space="0" w:color="auto"/>
              <w:right w:val="single" w:sz="4" w:space="0" w:color="auto"/>
            </w:tcBorders>
            <w:vAlign w:val="center"/>
          </w:tcPr>
          <w:p w14:paraId="669AD69B" w14:textId="77777777" w:rsidR="002C3F71" w:rsidRPr="002C3F71" w:rsidRDefault="002C3F71" w:rsidP="002C3F71">
            <w:pPr>
              <w:widowControl/>
              <w:spacing w:beforeLines="50" w:before="156"/>
              <w:rPr>
                <w:rFonts w:ascii="仿宋_GB2312" w:eastAsia="仿宋_GB2312" w:hAnsi="Times New Roman" w:cs="Times New Roman"/>
                <w:kern w:val="0"/>
                <w:sz w:val="24"/>
                <w:szCs w:val="24"/>
              </w:rPr>
            </w:pPr>
          </w:p>
        </w:tc>
      </w:tr>
      <w:tr w:rsidR="002C3F71" w:rsidRPr="002C3F71" w14:paraId="35FC0664" w14:textId="77777777" w:rsidTr="004E3064">
        <w:trPr>
          <w:trHeight w:val="386"/>
          <w:jc w:val="center"/>
        </w:trPr>
        <w:tc>
          <w:tcPr>
            <w:tcW w:w="1838" w:type="dxa"/>
            <w:tcBorders>
              <w:top w:val="single" w:sz="4" w:space="0" w:color="auto"/>
              <w:left w:val="single" w:sz="4" w:space="0" w:color="auto"/>
              <w:bottom w:val="single" w:sz="4" w:space="0" w:color="auto"/>
              <w:right w:val="single" w:sz="4" w:space="0" w:color="auto"/>
            </w:tcBorders>
            <w:noWrap/>
            <w:vAlign w:val="center"/>
            <w:hideMark/>
          </w:tcPr>
          <w:p w14:paraId="5FC65EA9" w14:textId="77777777" w:rsidR="002C3F71" w:rsidRPr="002C3F71" w:rsidRDefault="002C3F71" w:rsidP="002C3F71">
            <w:pPr>
              <w:widowControl/>
              <w:spacing w:beforeLines="50" w:before="156"/>
              <w:jc w:val="left"/>
              <w:rPr>
                <w:rFonts w:ascii="仿宋_GB2312" w:eastAsia="仿宋_GB2312" w:hAnsi="Times New Roman" w:cs="Times New Roman"/>
                <w:kern w:val="0"/>
                <w:sz w:val="24"/>
                <w:szCs w:val="24"/>
              </w:rPr>
            </w:pPr>
            <w:r w:rsidRPr="002C3F71">
              <w:rPr>
                <w:rFonts w:ascii="仿宋_GB2312" w:eastAsia="仿宋_GB2312" w:hAnsi="Times New Roman" w:cs="Times New Roman" w:hint="eastAsia"/>
                <w:kern w:val="0"/>
                <w:sz w:val="24"/>
                <w:szCs w:val="24"/>
              </w:rPr>
              <w:t>变更申请人</w:t>
            </w:r>
          </w:p>
        </w:tc>
        <w:tc>
          <w:tcPr>
            <w:tcW w:w="2231" w:type="dxa"/>
            <w:tcBorders>
              <w:top w:val="single" w:sz="4" w:space="0" w:color="auto"/>
              <w:left w:val="single" w:sz="4" w:space="0" w:color="auto"/>
              <w:bottom w:val="single" w:sz="4" w:space="0" w:color="auto"/>
              <w:right w:val="single" w:sz="4" w:space="0" w:color="auto"/>
            </w:tcBorders>
            <w:noWrap/>
            <w:vAlign w:val="center"/>
          </w:tcPr>
          <w:p w14:paraId="582A5721" w14:textId="77777777" w:rsidR="002C3F71" w:rsidRPr="002C3F71" w:rsidRDefault="002C3F71" w:rsidP="002C3F71">
            <w:pPr>
              <w:widowControl/>
              <w:spacing w:beforeLines="50" w:before="156"/>
              <w:jc w:val="left"/>
              <w:rPr>
                <w:rFonts w:ascii="仿宋_GB2312" w:eastAsia="仿宋_GB2312" w:hAnsi="Times New Roman" w:cs="Times New Roman"/>
                <w:kern w:val="0"/>
                <w:sz w:val="24"/>
                <w:szCs w:val="24"/>
              </w:rPr>
            </w:pPr>
          </w:p>
        </w:tc>
        <w:tc>
          <w:tcPr>
            <w:tcW w:w="2231" w:type="dxa"/>
            <w:tcBorders>
              <w:top w:val="single" w:sz="4" w:space="0" w:color="auto"/>
              <w:left w:val="single" w:sz="4" w:space="0" w:color="auto"/>
              <w:bottom w:val="single" w:sz="4" w:space="0" w:color="auto"/>
              <w:right w:val="single" w:sz="4" w:space="0" w:color="auto"/>
            </w:tcBorders>
            <w:noWrap/>
            <w:vAlign w:val="center"/>
            <w:hideMark/>
          </w:tcPr>
          <w:p w14:paraId="6B5D6FBE" w14:textId="77777777" w:rsidR="002C3F71" w:rsidRPr="002C3F71" w:rsidRDefault="002C3F71" w:rsidP="002C3F71">
            <w:pPr>
              <w:widowControl/>
              <w:spacing w:beforeLines="50" w:before="156"/>
              <w:rPr>
                <w:rFonts w:ascii="仿宋_GB2312" w:eastAsia="仿宋_GB2312" w:hAnsi="Times New Roman" w:cs="Times New Roman"/>
                <w:kern w:val="0"/>
                <w:sz w:val="24"/>
                <w:szCs w:val="24"/>
              </w:rPr>
            </w:pPr>
            <w:r w:rsidRPr="002C3F71">
              <w:rPr>
                <w:rFonts w:ascii="仿宋_GB2312" w:eastAsia="仿宋_GB2312" w:hAnsi="Times New Roman" w:cs="Times New Roman" w:hint="eastAsia"/>
                <w:kern w:val="0"/>
                <w:sz w:val="24"/>
                <w:szCs w:val="24"/>
              </w:rPr>
              <w:t>联系方式</w:t>
            </w:r>
          </w:p>
        </w:tc>
        <w:tc>
          <w:tcPr>
            <w:tcW w:w="2232" w:type="dxa"/>
            <w:tcBorders>
              <w:top w:val="single" w:sz="4" w:space="0" w:color="auto"/>
              <w:left w:val="single" w:sz="4" w:space="0" w:color="auto"/>
              <w:bottom w:val="single" w:sz="4" w:space="0" w:color="auto"/>
              <w:right w:val="single" w:sz="4" w:space="0" w:color="auto"/>
            </w:tcBorders>
            <w:noWrap/>
            <w:vAlign w:val="center"/>
          </w:tcPr>
          <w:p w14:paraId="7A94B54B" w14:textId="77777777" w:rsidR="002C3F71" w:rsidRPr="002C3F71" w:rsidRDefault="002C3F71" w:rsidP="002C3F71">
            <w:pPr>
              <w:widowControl/>
              <w:spacing w:beforeLines="50" w:before="156"/>
              <w:jc w:val="center"/>
              <w:rPr>
                <w:rFonts w:ascii="仿宋_GB2312" w:eastAsia="仿宋_GB2312" w:hAnsi="Times New Roman" w:cs="Times New Roman"/>
                <w:kern w:val="0"/>
                <w:sz w:val="24"/>
                <w:szCs w:val="24"/>
              </w:rPr>
            </w:pPr>
          </w:p>
        </w:tc>
      </w:tr>
      <w:tr w:rsidR="002C3F71" w:rsidRPr="002C3F71" w14:paraId="0CA584ED" w14:textId="77777777" w:rsidTr="004E3064">
        <w:trPr>
          <w:trHeight w:val="278"/>
          <w:jc w:val="center"/>
        </w:trPr>
        <w:tc>
          <w:tcPr>
            <w:tcW w:w="1838" w:type="dxa"/>
            <w:tcBorders>
              <w:top w:val="single" w:sz="4" w:space="0" w:color="auto"/>
              <w:left w:val="single" w:sz="4" w:space="0" w:color="auto"/>
              <w:bottom w:val="single" w:sz="4" w:space="0" w:color="auto"/>
              <w:right w:val="single" w:sz="4" w:space="0" w:color="auto"/>
            </w:tcBorders>
            <w:noWrap/>
            <w:vAlign w:val="center"/>
          </w:tcPr>
          <w:p w14:paraId="208E05D1" w14:textId="77777777" w:rsidR="002C3F71" w:rsidRPr="002C3F71" w:rsidRDefault="002C3F71" w:rsidP="002C3F71">
            <w:pPr>
              <w:widowControl/>
              <w:spacing w:beforeLines="50" w:before="156"/>
              <w:jc w:val="left"/>
              <w:rPr>
                <w:rFonts w:ascii="仿宋_GB2312" w:eastAsia="仿宋_GB2312" w:hAnsi="Times New Roman" w:cs="Times New Roman"/>
                <w:kern w:val="0"/>
                <w:sz w:val="24"/>
                <w:szCs w:val="24"/>
              </w:rPr>
            </w:pPr>
            <w:r w:rsidRPr="002C3F71">
              <w:rPr>
                <w:rFonts w:ascii="仿宋_GB2312" w:eastAsia="仿宋_GB2312" w:hAnsi="Times New Roman" w:cs="Times New Roman" w:hint="eastAsia"/>
                <w:kern w:val="0"/>
                <w:sz w:val="24"/>
                <w:szCs w:val="24"/>
              </w:rPr>
              <w:t>变更执行人</w:t>
            </w:r>
          </w:p>
        </w:tc>
        <w:tc>
          <w:tcPr>
            <w:tcW w:w="2231" w:type="dxa"/>
            <w:tcBorders>
              <w:top w:val="single" w:sz="4" w:space="0" w:color="auto"/>
              <w:left w:val="single" w:sz="4" w:space="0" w:color="auto"/>
              <w:bottom w:val="single" w:sz="4" w:space="0" w:color="auto"/>
              <w:right w:val="single" w:sz="4" w:space="0" w:color="auto"/>
            </w:tcBorders>
            <w:noWrap/>
            <w:vAlign w:val="center"/>
          </w:tcPr>
          <w:p w14:paraId="0381F474" w14:textId="77777777" w:rsidR="002C3F71" w:rsidRPr="002C3F71" w:rsidRDefault="002C3F71" w:rsidP="002C3F71">
            <w:pPr>
              <w:widowControl/>
              <w:spacing w:beforeLines="50" w:before="156"/>
              <w:jc w:val="center"/>
              <w:rPr>
                <w:rFonts w:ascii="仿宋_GB2312" w:eastAsia="仿宋_GB2312" w:hAnsi="Times New Roman" w:cs="Times New Roman"/>
                <w:kern w:val="0"/>
                <w:sz w:val="24"/>
                <w:szCs w:val="24"/>
              </w:rPr>
            </w:pPr>
          </w:p>
        </w:tc>
        <w:tc>
          <w:tcPr>
            <w:tcW w:w="2231" w:type="dxa"/>
            <w:tcBorders>
              <w:top w:val="single" w:sz="4" w:space="0" w:color="auto"/>
              <w:left w:val="single" w:sz="4" w:space="0" w:color="auto"/>
              <w:bottom w:val="single" w:sz="4" w:space="0" w:color="auto"/>
              <w:right w:val="single" w:sz="4" w:space="0" w:color="auto"/>
            </w:tcBorders>
            <w:vAlign w:val="center"/>
          </w:tcPr>
          <w:p w14:paraId="2B8BAB3B" w14:textId="77777777" w:rsidR="002C3F71" w:rsidRPr="002C3F71" w:rsidRDefault="002C3F71" w:rsidP="002C3F71">
            <w:pPr>
              <w:widowControl/>
              <w:spacing w:beforeLines="50" w:before="156"/>
              <w:jc w:val="left"/>
              <w:rPr>
                <w:rFonts w:ascii="仿宋_GB2312" w:eastAsia="仿宋_GB2312" w:hAnsi="Times New Roman" w:cs="Times New Roman"/>
                <w:kern w:val="0"/>
                <w:sz w:val="24"/>
                <w:szCs w:val="24"/>
              </w:rPr>
            </w:pPr>
            <w:r w:rsidRPr="002C3F71">
              <w:rPr>
                <w:rFonts w:ascii="仿宋_GB2312" w:eastAsia="仿宋_GB2312" w:hAnsi="Times New Roman" w:cs="Times New Roman" w:hint="eastAsia"/>
                <w:kern w:val="0"/>
                <w:sz w:val="24"/>
                <w:szCs w:val="24"/>
              </w:rPr>
              <w:t>执行审批人</w:t>
            </w:r>
          </w:p>
        </w:tc>
        <w:tc>
          <w:tcPr>
            <w:tcW w:w="2232" w:type="dxa"/>
            <w:tcBorders>
              <w:top w:val="single" w:sz="4" w:space="0" w:color="auto"/>
              <w:left w:val="single" w:sz="4" w:space="0" w:color="auto"/>
              <w:bottom w:val="single" w:sz="4" w:space="0" w:color="auto"/>
              <w:right w:val="single" w:sz="4" w:space="0" w:color="auto"/>
            </w:tcBorders>
            <w:vAlign w:val="center"/>
          </w:tcPr>
          <w:p w14:paraId="2834CCE7" w14:textId="77777777" w:rsidR="002C3F71" w:rsidRPr="002C3F71" w:rsidRDefault="002C3F71" w:rsidP="002C3F71">
            <w:pPr>
              <w:widowControl/>
              <w:spacing w:beforeLines="50" w:before="156"/>
              <w:jc w:val="center"/>
              <w:rPr>
                <w:rFonts w:ascii="仿宋_GB2312" w:eastAsia="仿宋_GB2312" w:hAnsi="Times New Roman" w:cs="Times New Roman"/>
                <w:kern w:val="0"/>
                <w:sz w:val="24"/>
                <w:szCs w:val="24"/>
              </w:rPr>
            </w:pPr>
          </w:p>
        </w:tc>
      </w:tr>
      <w:tr w:rsidR="002C3F71" w:rsidRPr="002C3F71" w14:paraId="44B8A63E" w14:textId="77777777" w:rsidTr="004E3064">
        <w:trPr>
          <w:trHeight w:val="278"/>
          <w:jc w:val="center"/>
        </w:trPr>
        <w:tc>
          <w:tcPr>
            <w:tcW w:w="1838" w:type="dxa"/>
            <w:tcBorders>
              <w:top w:val="single" w:sz="4" w:space="0" w:color="auto"/>
              <w:left w:val="single" w:sz="4" w:space="0" w:color="auto"/>
              <w:bottom w:val="single" w:sz="4" w:space="0" w:color="auto"/>
              <w:right w:val="single" w:sz="4" w:space="0" w:color="auto"/>
            </w:tcBorders>
            <w:noWrap/>
            <w:vAlign w:val="center"/>
          </w:tcPr>
          <w:p w14:paraId="44E924C1" w14:textId="77777777" w:rsidR="002C3F71" w:rsidRPr="002C3F71" w:rsidRDefault="002C3F71" w:rsidP="002C3F71">
            <w:pPr>
              <w:widowControl/>
              <w:spacing w:beforeLines="50" w:before="156"/>
              <w:jc w:val="left"/>
              <w:rPr>
                <w:rFonts w:ascii="仿宋_GB2312" w:eastAsia="仿宋_GB2312" w:hAnsi="Times New Roman" w:cs="Times New Roman"/>
                <w:kern w:val="0"/>
                <w:sz w:val="24"/>
                <w:szCs w:val="24"/>
              </w:rPr>
            </w:pPr>
            <w:r w:rsidRPr="002C3F71">
              <w:rPr>
                <w:rFonts w:ascii="仿宋_GB2312" w:eastAsia="仿宋_GB2312" w:hAnsi="Times New Roman" w:cs="Times New Roman" w:hint="eastAsia"/>
                <w:kern w:val="0"/>
                <w:sz w:val="24"/>
                <w:szCs w:val="24"/>
              </w:rPr>
              <w:t>变更验证人</w:t>
            </w:r>
          </w:p>
        </w:tc>
        <w:tc>
          <w:tcPr>
            <w:tcW w:w="6694" w:type="dxa"/>
            <w:gridSpan w:val="3"/>
            <w:tcBorders>
              <w:top w:val="single" w:sz="4" w:space="0" w:color="auto"/>
              <w:left w:val="single" w:sz="4" w:space="0" w:color="auto"/>
              <w:bottom w:val="single" w:sz="4" w:space="0" w:color="auto"/>
              <w:right w:val="single" w:sz="4" w:space="0" w:color="auto"/>
            </w:tcBorders>
            <w:noWrap/>
            <w:vAlign w:val="center"/>
          </w:tcPr>
          <w:p w14:paraId="3F33E3D8" w14:textId="77777777" w:rsidR="002C3F71" w:rsidRPr="002C3F71" w:rsidRDefault="002C3F71" w:rsidP="002C3F71">
            <w:pPr>
              <w:widowControl/>
              <w:spacing w:beforeLines="50" w:before="156"/>
              <w:jc w:val="center"/>
              <w:rPr>
                <w:rFonts w:ascii="仿宋_GB2312" w:eastAsia="仿宋_GB2312" w:hAnsi="Times New Roman" w:cs="Times New Roman"/>
                <w:kern w:val="0"/>
                <w:sz w:val="24"/>
                <w:szCs w:val="24"/>
              </w:rPr>
            </w:pPr>
          </w:p>
        </w:tc>
      </w:tr>
      <w:tr w:rsidR="002C3F71" w:rsidRPr="002C3F71" w14:paraId="5BEC7821" w14:textId="77777777" w:rsidTr="004E3064">
        <w:trPr>
          <w:trHeight w:val="2357"/>
          <w:jc w:val="center"/>
        </w:trPr>
        <w:tc>
          <w:tcPr>
            <w:tcW w:w="8532" w:type="dxa"/>
            <w:gridSpan w:val="4"/>
            <w:tcBorders>
              <w:top w:val="single" w:sz="4" w:space="0" w:color="auto"/>
              <w:left w:val="single" w:sz="4" w:space="0" w:color="auto"/>
              <w:right w:val="single" w:sz="4" w:space="0" w:color="auto"/>
            </w:tcBorders>
            <w:noWrap/>
            <w:hideMark/>
          </w:tcPr>
          <w:p w14:paraId="7ACE6B04" w14:textId="77777777" w:rsidR="002C3F71" w:rsidRPr="002C3F71" w:rsidRDefault="002C3F71" w:rsidP="002C3F71">
            <w:pPr>
              <w:widowControl/>
              <w:snapToGrid w:val="0"/>
              <w:spacing w:beforeLines="50" w:before="156"/>
              <w:rPr>
                <w:rFonts w:ascii="仿宋_GB2312" w:eastAsia="仿宋_GB2312" w:hAnsi="Times New Roman" w:cs="Times New Roman"/>
                <w:kern w:val="0"/>
                <w:sz w:val="24"/>
                <w:szCs w:val="24"/>
              </w:rPr>
            </w:pPr>
            <w:r w:rsidRPr="002C3F71">
              <w:rPr>
                <w:rFonts w:ascii="仿宋_GB2312" w:eastAsia="仿宋_GB2312" w:hAnsi="Times New Roman" w:cs="Times New Roman" w:hint="eastAsia"/>
                <w:kern w:val="0"/>
                <w:sz w:val="24"/>
                <w:szCs w:val="24"/>
              </w:rPr>
              <w:t>变更内容及方案说明：</w:t>
            </w:r>
          </w:p>
        </w:tc>
      </w:tr>
      <w:tr w:rsidR="002C3F71" w:rsidRPr="002C3F71" w14:paraId="60FE6B8B" w14:textId="77777777" w:rsidTr="004E3064">
        <w:trPr>
          <w:trHeight w:val="2780"/>
          <w:jc w:val="center"/>
        </w:trPr>
        <w:tc>
          <w:tcPr>
            <w:tcW w:w="8532" w:type="dxa"/>
            <w:gridSpan w:val="4"/>
            <w:tcBorders>
              <w:top w:val="single" w:sz="4" w:space="0" w:color="auto"/>
              <w:left w:val="single" w:sz="4" w:space="0" w:color="auto"/>
              <w:bottom w:val="single" w:sz="4" w:space="0" w:color="auto"/>
              <w:right w:val="single" w:sz="4" w:space="0" w:color="auto"/>
            </w:tcBorders>
            <w:noWrap/>
          </w:tcPr>
          <w:p w14:paraId="19C9779C" w14:textId="77777777" w:rsidR="002C3F71" w:rsidRPr="002C3F71" w:rsidRDefault="002C3F71" w:rsidP="002C3F71">
            <w:pPr>
              <w:widowControl/>
              <w:snapToGrid w:val="0"/>
              <w:spacing w:beforeLines="50" w:before="156"/>
              <w:rPr>
                <w:rFonts w:ascii="仿宋_GB2312" w:eastAsia="仿宋_GB2312" w:hAnsi="Times New Roman" w:cs="Times New Roman"/>
                <w:kern w:val="0"/>
                <w:sz w:val="24"/>
                <w:szCs w:val="24"/>
              </w:rPr>
            </w:pPr>
            <w:r w:rsidRPr="002C3F71">
              <w:rPr>
                <w:rFonts w:ascii="仿宋_GB2312" w:eastAsia="仿宋_GB2312" w:hAnsi="Times New Roman" w:cs="Times New Roman" w:hint="eastAsia"/>
                <w:kern w:val="0"/>
                <w:sz w:val="24"/>
                <w:szCs w:val="24"/>
              </w:rPr>
              <w:t>变更影响范围及程度：</w:t>
            </w:r>
          </w:p>
        </w:tc>
      </w:tr>
      <w:tr w:rsidR="002C3F71" w:rsidRPr="002C3F71" w14:paraId="4B888445" w14:textId="77777777" w:rsidTr="004E3064">
        <w:trPr>
          <w:trHeight w:val="2780"/>
          <w:jc w:val="center"/>
        </w:trPr>
        <w:tc>
          <w:tcPr>
            <w:tcW w:w="8532" w:type="dxa"/>
            <w:gridSpan w:val="4"/>
            <w:tcBorders>
              <w:top w:val="single" w:sz="4" w:space="0" w:color="auto"/>
              <w:left w:val="single" w:sz="4" w:space="0" w:color="auto"/>
              <w:bottom w:val="single" w:sz="4" w:space="0" w:color="auto"/>
              <w:right w:val="single" w:sz="4" w:space="0" w:color="auto"/>
            </w:tcBorders>
            <w:noWrap/>
          </w:tcPr>
          <w:p w14:paraId="1B70A577" w14:textId="77777777" w:rsidR="002C3F71" w:rsidRPr="002C3F71" w:rsidRDefault="002C3F71" w:rsidP="002C3F71">
            <w:pPr>
              <w:widowControl/>
              <w:snapToGrid w:val="0"/>
              <w:spacing w:beforeLines="50" w:before="156"/>
              <w:rPr>
                <w:rFonts w:ascii="仿宋_GB2312" w:eastAsia="仿宋_GB2312" w:hAnsi="Times New Roman" w:cs="Times New Roman"/>
                <w:kern w:val="0"/>
                <w:sz w:val="24"/>
                <w:szCs w:val="24"/>
              </w:rPr>
            </w:pPr>
            <w:r w:rsidRPr="002C3F71">
              <w:rPr>
                <w:rFonts w:ascii="仿宋_GB2312" w:eastAsia="仿宋_GB2312" w:hAnsi="Times New Roman" w:cs="Times New Roman" w:hint="eastAsia"/>
                <w:kern w:val="0"/>
                <w:sz w:val="24"/>
                <w:szCs w:val="24"/>
              </w:rPr>
              <w:lastRenderedPageBreak/>
              <w:t>变更回退方案</w:t>
            </w:r>
          </w:p>
        </w:tc>
      </w:tr>
      <w:tr w:rsidR="002C3F71" w:rsidRPr="002C3F71" w14:paraId="12714741" w14:textId="77777777" w:rsidTr="004E3064">
        <w:trPr>
          <w:trHeight w:val="1637"/>
          <w:jc w:val="center"/>
        </w:trPr>
        <w:tc>
          <w:tcPr>
            <w:tcW w:w="8532" w:type="dxa"/>
            <w:gridSpan w:val="4"/>
            <w:tcBorders>
              <w:top w:val="single" w:sz="4" w:space="0" w:color="auto"/>
              <w:left w:val="single" w:sz="4" w:space="0" w:color="auto"/>
              <w:bottom w:val="single" w:sz="4" w:space="0" w:color="auto"/>
              <w:right w:val="single" w:sz="4" w:space="0" w:color="auto"/>
            </w:tcBorders>
            <w:noWrap/>
          </w:tcPr>
          <w:p w14:paraId="4F473431" w14:textId="77777777" w:rsidR="002C3F71" w:rsidRPr="002C3F71" w:rsidRDefault="002C3F71" w:rsidP="002C3F71">
            <w:pPr>
              <w:widowControl/>
              <w:snapToGrid w:val="0"/>
              <w:spacing w:beforeLines="50" w:before="156"/>
              <w:rPr>
                <w:rFonts w:ascii="仿宋_GB2312" w:eastAsia="仿宋_GB2312" w:hAnsi="Times New Roman" w:cs="Times New Roman"/>
                <w:kern w:val="0"/>
                <w:sz w:val="24"/>
                <w:szCs w:val="24"/>
              </w:rPr>
            </w:pPr>
            <w:r w:rsidRPr="002C3F71">
              <w:rPr>
                <w:rFonts w:ascii="仿宋_GB2312" w:eastAsia="仿宋_GB2312" w:hAnsi="Times New Roman" w:cs="Times New Roman" w:hint="eastAsia"/>
                <w:kern w:val="0"/>
                <w:sz w:val="24"/>
                <w:szCs w:val="24"/>
              </w:rPr>
              <w:t>审批意见：</w:t>
            </w:r>
          </w:p>
          <w:p w14:paraId="79AA0F91" w14:textId="77777777" w:rsidR="002C3F71" w:rsidRPr="002C3F71" w:rsidRDefault="002C3F71" w:rsidP="002C3F71">
            <w:pPr>
              <w:widowControl/>
              <w:snapToGrid w:val="0"/>
              <w:spacing w:beforeLines="50" w:before="156"/>
              <w:rPr>
                <w:rFonts w:ascii="仿宋_GB2312" w:eastAsia="仿宋_GB2312" w:hAnsi="Times New Roman" w:cs="Times New Roman"/>
                <w:kern w:val="0"/>
                <w:sz w:val="24"/>
                <w:szCs w:val="24"/>
              </w:rPr>
            </w:pPr>
          </w:p>
          <w:p w14:paraId="0C2430BB" w14:textId="77777777" w:rsidR="002C3F71" w:rsidRPr="002C3F71" w:rsidRDefault="002C3F71" w:rsidP="002C3F71">
            <w:pPr>
              <w:widowControl/>
              <w:snapToGrid w:val="0"/>
              <w:spacing w:beforeLines="50" w:before="156"/>
              <w:rPr>
                <w:rFonts w:ascii="仿宋_GB2312" w:eastAsia="仿宋_GB2312" w:hAnsi="Times New Roman" w:cs="Times New Roman"/>
                <w:kern w:val="0"/>
                <w:sz w:val="24"/>
                <w:szCs w:val="24"/>
              </w:rPr>
            </w:pPr>
            <w:r w:rsidRPr="002C3F71">
              <w:rPr>
                <w:rFonts w:ascii="仿宋_GB2312" w:eastAsia="仿宋_GB2312" w:hAnsi="Times New Roman" w:cs="Times New Roman" w:hint="eastAsia"/>
                <w:kern w:val="0"/>
                <w:sz w:val="24"/>
                <w:szCs w:val="24"/>
              </w:rPr>
              <w:t xml:space="preserve">                                               变更审批人：</w:t>
            </w:r>
          </w:p>
          <w:p w14:paraId="636E1D92" w14:textId="77777777" w:rsidR="002C3F71" w:rsidRPr="002C3F71" w:rsidRDefault="002C3F71" w:rsidP="002C3F71">
            <w:pPr>
              <w:widowControl/>
              <w:snapToGrid w:val="0"/>
              <w:spacing w:beforeLines="50" w:before="156"/>
              <w:jc w:val="right"/>
              <w:rPr>
                <w:rFonts w:ascii="仿宋_GB2312" w:eastAsia="仿宋_GB2312" w:hAnsi="Times New Roman" w:cs="Times New Roman"/>
                <w:kern w:val="0"/>
                <w:sz w:val="24"/>
                <w:szCs w:val="24"/>
              </w:rPr>
            </w:pPr>
            <w:r w:rsidRPr="002C3F71">
              <w:rPr>
                <w:rFonts w:ascii="仿宋_GB2312" w:eastAsia="仿宋_GB2312" w:hAnsi="Times New Roman" w:cs="Times New Roman" w:hint="eastAsia"/>
                <w:kern w:val="0"/>
                <w:sz w:val="24"/>
                <w:szCs w:val="24"/>
              </w:rPr>
              <w:t>年   月   日</w:t>
            </w:r>
          </w:p>
        </w:tc>
      </w:tr>
      <w:tr w:rsidR="002C3F71" w:rsidRPr="002C3F71" w14:paraId="27601BB9" w14:textId="77777777" w:rsidTr="004E3064">
        <w:trPr>
          <w:trHeight w:val="1880"/>
          <w:jc w:val="center"/>
        </w:trPr>
        <w:tc>
          <w:tcPr>
            <w:tcW w:w="8532" w:type="dxa"/>
            <w:gridSpan w:val="4"/>
            <w:tcBorders>
              <w:top w:val="single" w:sz="4" w:space="0" w:color="auto"/>
              <w:left w:val="single" w:sz="4" w:space="0" w:color="auto"/>
              <w:bottom w:val="single" w:sz="4" w:space="0" w:color="auto"/>
              <w:right w:val="single" w:sz="4" w:space="0" w:color="auto"/>
            </w:tcBorders>
            <w:noWrap/>
          </w:tcPr>
          <w:p w14:paraId="1EC73A98" w14:textId="77777777" w:rsidR="002C3F71" w:rsidRPr="002C3F71" w:rsidRDefault="002C3F71" w:rsidP="002C3F71">
            <w:pPr>
              <w:widowControl/>
              <w:snapToGrid w:val="0"/>
              <w:spacing w:beforeLines="50" w:before="156"/>
              <w:rPr>
                <w:rFonts w:ascii="仿宋_GB2312" w:eastAsia="仿宋_GB2312" w:hAnsi="Times New Roman" w:cs="Times New Roman"/>
                <w:kern w:val="0"/>
                <w:sz w:val="24"/>
                <w:szCs w:val="24"/>
              </w:rPr>
            </w:pPr>
            <w:r w:rsidRPr="002C3F71">
              <w:rPr>
                <w:rFonts w:ascii="仿宋_GB2312" w:eastAsia="仿宋_GB2312" w:hAnsi="Times New Roman" w:cs="Times New Roman" w:hint="eastAsia"/>
                <w:kern w:val="0"/>
                <w:sz w:val="24"/>
                <w:szCs w:val="24"/>
              </w:rPr>
              <w:t>变更实施结果：</w:t>
            </w:r>
          </w:p>
          <w:p w14:paraId="5C1F929D" w14:textId="77777777" w:rsidR="002C3F71" w:rsidRPr="002C3F71" w:rsidRDefault="002C3F71" w:rsidP="002C3F71">
            <w:pPr>
              <w:widowControl/>
              <w:snapToGrid w:val="0"/>
              <w:spacing w:beforeLines="50" w:before="156"/>
              <w:rPr>
                <w:rFonts w:ascii="仿宋_GB2312" w:eastAsia="仿宋_GB2312" w:hAnsi="Times New Roman" w:cs="Times New Roman"/>
                <w:kern w:val="0"/>
                <w:sz w:val="24"/>
                <w:szCs w:val="24"/>
              </w:rPr>
            </w:pPr>
            <w:r w:rsidRPr="002C3F71">
              <w:rPr>
                <w:rFonts w:ascii="仿宋_GB2312" w:eastAsia="仿宋_GB2312" w:hAnsi="Times New Roman" w:cs="Times New Roman" w:hint="eastAsia"/>
                <w:kern w:val="0"/>
                <w:sz w:val="24"/>
                <w:szCs w:val="24"/>
              </w:rPr>
              <w:t xml:space="preserve">     </w:t>
            </w:r>
            <w:r w:rsidRPr="002C3F71">
              <w:rPr>
                <w:rFonts w:ascii="仿宋_GB2312" w:eastAsia="仿宋_GB2312" w:hAnsi="Times New Roman" w:cs="Times New Roman" w:hint="eastAsia"/>
                <w:sz w:val="24"/>
                <w:szCs w:val="24"/>
              </w:rPr>
              <w:t>□</w:t>
            </w:r>
            <w:r w:rsidRPr="002C3F71">
              <w:rPr>
                <w:rFonts w:ascii="仿宋_GB2312" w:eastAsia="仿宋_GB2312" w:hAnsi="Times New Roman" w:cs="Times New Roman" w:hint="eastAsia"/>
                <w:kern w:val="0"/>
                <w:sz w:val="24"/>
                <w:szCs w:val="24"/>
              </w:rPr>
              <w:t xml:space="preserve">按计划完成          </w:t>
            </w:r>
            <w:r w:rsidRPr="002C3F71">
              <w:rPr>
                <w:rFonts w:ascii="仿宋_GB2312" w:eastAsia="仿宋_GB2312" w:hAnsi="Times New Roman" w:cs="Times New Roman" w:hint="eastAsia"/>
                <w:sz w:val="24"/>
                <w:szCs w:val="24"/>
              </w:rPr>
              <w:t>□</w:t>
            </w:r>
            <w:r w:rsidRPr="002C3F71">
              <w:rPr>
                <w:rFonts w:ascii="仿宋_GB2312" w:eastAsia="仿宋_GB2312" w:hAnsi="Times New Roman" w:cs="Times New Roman" w:hint="eastAsia"/>
                <w:kern w:val="0"/>
                <w:sz w:val="24"/>
                <w:szCs w:val="24"/>
              </w:rPr>
              <w:t xml:space="preserve">未实施变更          </w:t>
            </w:r>
            <w:r w:rsidRPr="002C3F71">
              <w:rPr>
                <w:rFonts w:ascii="仿宋_GB2312" w:eastAsia="仿宋_GB2312" w:hAnsi="Times New Roman" w:cs="Times New Roman" w:hint="eastAsia"/>
                <w:sz w:val="24"/>
                <w:szCs w:val="24"/>
              </w:rPr>
              <w:t>□</w:t>
            </w:r>
            <w:r w:rsidRPr="002C3F71">
              <w:rPr>
                <w:rFonts w:ascii="仿宋_GB2312" w:eastAsia="仿宋_GB2312" w:hAnsi="Times New Roman" w:cs="Times New Roman" w:hint="eastAsia"/>
                <w:kern w:val="0"/>
                <w:sz w:val="24"/>
                <w:szCs w:val="24"/>
              </w:rPr>
              <w:t>未完成，回退</w:t>
            </w:r>
          </w:p>
          <w:p w14:paraId="4248701F" w14:textId="77777777" w:rsidR="002C3F71" w:rsidRPr="002C3F71" w:rsidRDefault="002C3F71" w:rsidP="002C3F71">
            <w:pPr>
              <w:widowControl/>
              <w:snapToGrid w:val="0"/>
              <w:spacing w:beforeLines="50" w:before="156"/>
              <w:rPr>
                <w:rFonts w:ascii="仿宋_GB2312" w:eastAsia="仿宋_GB2312" w:hAnsi="Times New Roman" w:cs="Times New Roman"/>
                <w:kern w:val="0"/>
                <w:sz w:val="24"/>
                <w:szCs w:val="24"/>
              </w:rPr>
            </w:pPr>
            <w:r w:rsidRPr="002C3F71">
              <w:rPr>
                <w:rFonts w:ascii="仿宋_GB2312" w:eastAsia="仿宋_GB2312" w:hAnsi="Times New Roman" w:cs="Times New Roman" w:hint="eastAsia"/>
                <w:kern w:val="0"/>
                <w:sz w:val="24"/>
                <w:szCs w:val="24"/>
              </w:rPr>
              <w:t>变更情况说明：</w:t>
            </w:r>
          </w:p>
          <w:p w14:paraId="70021BFE" w14:textId="77777777" w:rsidR="002C3F71" w:rsidRPr="002C3F71" w:rsidRDefault="002C3F71" w:rsidP="002C3F71">
            <w:pPr>
              <w:widowControl/>
              <w:snapToGrid w:val="0"/>
              <w:spacing w:beforeLines="50" w:before="156"/>
              <w:rPr>
                <w:rFonts w:ascii="仿宋_GB2312" w:eastAsia="仿宋_GB2312" w:hAnsi="Times New Roman" w:cs="Times New Roman"/>
                <w:kern w:val="0"/>
                <w:sz w:val="24"/>
                <w:szCs w:val="24"/>
              </w:rPr>
            </w:pPr>
          </w:p>
          <w:p w14:paraId="1BF8CB19" w14:textId="77777777" w:rsidR="002C3F71" w:rsidRPr="002C3F71" w:rsidRDefault="002C3F71" w:rsidP="002C3F71">
            <w:pPr>
              <w:widowControl/>
              <w:snapToGrid w:val="0"/>
              <w:spacing w:beforeLines="50" w:before="156"/>
              <w:rPr>
                <w:rFonts w:ascii="仿宋_GB2312" w:eastAsia="仿宋_GB2312" w:hAnsi="Times New Roman" w:cs="Times New Roman"/>
                <w:kern w:val="0"/>
                <w:sz w:val="24"/>
                <w:szCs w:val="24"/>
              </w:rPr>
            </w:pPr>
          </w:p>
          <w:p w14:paraId="3294403F" w14:textId="77777777" w:rsidR="002C3F71" w:rsidRPr="002C3F71" w:rsidRDefault="002C3F71" w:rsidP="002C3F71">
            <w:pPr>
              <w:widowControl/>
              <w:snapToGrid w:val="0"/>
              <w:spacing w:beforeLines="50" w:before="156"/>
              <w:rPr>
                <w:rFonts w:ascii="仿宋_GB2312" w:eastAsia="仿宋_GB2312" w:hAnsi="Times New Roman" w:cs="Times New Roman"/>
                <w:kern w:val="0"/>
                <w:sz w:val="24"/>
                <w:szCs w:val="24"/>
              </w:rPr>
            </w:pPr>
            <w:r w:rsidRPr="002C3F71">
              <w:rPr>
                <w:rFonts w:ascii="仿宋_GB2312" w:eastAsia="仿宋_GB2312" w:hAnsi="Times New Roman" w:cs="Times New Roman" w:hint="eastAsia"/>
                <w:kern w:val="0"/>
                <w:sz w:val="24"/>
                <w:szCs w:val="24"/>
              </w:rPr>
              <w:t xml:space="preserve">                                               变更执行人：</w:t>
            </w:r>
          </w:p>
          <w:p w14:paraId="7C717345" w14:textId="77777777" w:rsidR="002C3F71" w:rsidRPr="002C3F71" w:rsidRDefault="002C3F71" w:rsidP="002C3F71">
            <w:pPr>
              <w:widowControl/>
              <w:snapToGrid w:val="0"/>
              <w:spacing w:beforeLines="50" w:before="156"/>
              <w:rPr>
                <w:rFonts w:ascii="仿宋_GB2312" w:eastAsia="仿宋_GB2312" w:hAnsi="Times New Roman" w:cs="Times New Roman"/>
                <w:kern w:val="0"/>
                <w:sz w:val="24"/>
                <w:szCs w:val="24"/>
              </w:rPr>
            </w:pPr>
            <w:r w:rsidRPr="002C3F71">
              <w:rPr>
                <w:rFonts w:ascii="仿宋_GB2312" w:eastAsia="仿宋_GB2312" w:hAnsi="Times New Roman" w:cs="Times New Roman" w:hint="eastAsia"/>
                <w:kern w:val="0"/>
                <w:sz w:val="24"/>
                <w:szCs w:val="24"/>
              </w:rPr>
              <w:t xml:space="preserve">                                                        年   月   日</w:t>
            </w:r>
          </w:p>
        </w:tc>
      </w:tr>
      <w:tr w:rsidR="002C3F71" w:rsidRPr="002C3F71" w14:paraId="1DEBD8C5" w14:textId="77777777" w:rsidTr="004E3064">
        <w:trPr>
          <w:trHeight w:val="2870"/>
          <w:jc w:val="center"/>
        </w:trPr>
        <w:tc>
          <w:tcPr>
            <w:tcW w:w="8532" w:type="dxa"/>
            <w:gridSpan w:val="4"/>
            <w:tcBorders>
              <w:top w:val="single" w:sz="4" w:space="0" w:color="auto"/>
              <w:left w:val="single" w:sz="4" w:space="0" w:color="auto"/>
              <w:bottom w:val="single" w:sz="4" w:space="0" w:color="auto"/>
              <w:right w:val="single" w:sz="4" w:space="0" w:color="auto"/>
            </w:tcBorders>
            <w:noWrap/>
          </w:tcPr>
          <w:p w14:paraId="2D145336" w14:textId="77777777" w:rsidR="002C3F71" w:rsidRPr="002C3F71" w:rsidRDefault="002C3F71" w:rsidP="002C3F71">
            <w:pPr>
              <w:widowControl/>
              <w:snapToGrid w:val="0"/>
              <w:spacing w:beforeLines="50" w:before="156"/>
              <w:rPr>
                <w:rFonts w:ascii="仿宋_GB2312" w:eastAsia="仿宋_GB2312" w:hAnsi="Times New Roman" w:cs="Times New Roman"/>
                <w:kern w:val="0"/>
                <w:sz w:val="24"/>
                <w:szCs w:val="24"/>
              </w:rPr>
            </w:pPr>
            <w:r w:rsidRPr="002C3F71">
              <w:rPr>
                <w:rFonts w:ascii="仿宋_GB2312" w:eastAsia="仿宋_GB2312" w:hAnsi="Times New Roman" w:cs="Times New Roman" w:hint="eastAsia"/>
                <w:kern w:val="0"/>
                <w:sz w:val="24"/>
                <w:szCs w:val="24"/>
              </w:rPr>
              <w:t>变更验证结论：</w:t>
            </w:r>
          </w:p>
          <w:p w14:paraId="7FC911A2" w14:textId="77777777" w:rsidR="002C3F71" w:rsidRPr="002C3F71" w:rsidRDefault="002C3F71" w:rsidP="002C3F71">
            <w:pPr>
              <w:widowControl/>
              <w:snapToGrid w:val="0"/>
              <w:spacing w:beforeLines="50" w:before="156"/>
              <w:ind w:firstLine="495"/>
              <w:rPr>
                <w:rFonts w:ascii="仿宋_GB2312" w:eastAsia="仿宋_GB2312" w:hAnsi="Times New Roman" w:cs="Times New Roman"/>
                <w:kern w:val="0"/>
                <w:sz w:val="24"/>
                <w:szCs w:val="24"/>
              </w:rPr>
            </w:pPr>
            <w:r w:rsidRPr="002C3F71">
              <w:rPr>
                <w:rFonts w:ascii="仿宋_GB2312" w:eastAsia="仿宋_GB2312" w:hAnsi="Times New Roman" w:cs="Times New Roman" w:hint="eastAsia"/>
                <w:sz w:val="24"/>
                <w:szCs w:val="24"/>
              </w:rPr>
              <w:t>□</w:t>
            </w:r>
            <w:r w:rsidRPr="002C3F71">
              <w:rPr>
                <w:rFonts w:ascii="仿宋_GB2312" w:eastAsia="仿宋_GB2312" w:hAnsi="Times New Roman" w:cs="Times New Roman" w:hint="eastAsia"/>
                <w:kern w:val="0"/>
                <w:sz w:val="24"/>
                <w:szCs w:val="24"/>
              </w:rPr>
              <w:t>变更无异常，未对网络/系统造成影响</w:t>
            </w:r>
          </w:p>
          <w:p w14:paraId="5FB67DF1" w14:textId="77777777" w:rsidR="002C3F71" w:rsidRPr="002C3F71" w:rsidRDefault="002C3F71" w:rsidP="002C3F71">
            <w:pPr>
              <w:widowControl/>
              <w:snapToGrid w:val="0"/>
              <w:spacing w:beforeLines="50" w:before="156"/>
              <w:ind w:firstLine="495"/>
              <w:rPr>
                <w:rFonts w:ascii="仿宋_GB2312" w:eastAsia="仿宋_GB2312" w:hAnsi="Times New Roman" w:cs="Times New Roman"/>
                <w:kern w:val="0"/>
                <w:sz w:val="24"/>
                <w:szCs w:val="24"/>
              </w:rPr>
            </w:pPr>
            <w:r w:rsidRPr="002C3F71">
              <w:rPr>
                <w:rFonts w:ascii="仿宋_GB2312" w:eastAsia="仿宋_GB2312" w:hAnsi="Times New Roman" w:cs="Times New Roman" w:hint="eastAsia"/>
                <w:sz w:val="24"/>
                <w:szCs w:val="24"/>
              </w:rPr>
              <w:t>□变更结果异常，问题说明如下</w:t>
            </w:r>
          </w:p>
          <w:p w14:paraId="770A7DC2" w14:textId="77777777" w:rsidR="002C3F71" w:rsidRPr="002C3F71" w:rsidRDefault="002C3F71" w:rsidP="002C3F71">
            <w:pPr>
              <w:widowControl/>
              <w:snapToGrid w:val="0"/>
              <w:spacing w:beforeLines="50" w:before="156"/>
              <w:rPr>
                <w:rFonts w:ascii="仿宋_GB2312" w:eastAsia="仿宋_GB2312" w:hAnsi="Times New Roman" w:cs="Times New Roman"/>
                <w:kern w:val="0"/>
                <w:sz w:val="24"/>
                <w:szCs w:val="24"/>
              </w:rPr>
            </w:pPr>
          </w:p>
          <w:p w14:paraId="68877B4D" w14:textId="77777777" w:rsidR="002C3F71" w:rsidRPr="002C3F71" w:rsidRDefault="002C3F71" w:rsidP="002C3F71">
            <w:pPr>
              <w:widowControl/>
              <w:snapToGrid w:val="0"/>
              <w:spacing w:beforeLines="50" w:before="156"/>
              <w:rPr>
                <w:rFonts w:ascii="仿宋_GB2312" w:eastAsia="仿宋_GB2312" w:hAnsi="Times New Roman" w:cs="Times New Roman"/>
                <w:kern w:val="0"/>
                <w:sz w:val="24"/>
                <w:szCs w:val="24"/>
              </w:rPr>
            </w:pPr>
          </w:p>
          <w:p w14:paraId="309234AE" w14:textId="77777777" w:rsidR="002C3F71" w:rsidRPr="002C3F71" w:rsidRDefault="002C3F71" w:rsidP="002C3F71">
            <w:pPr>
              <w:widowControl/>
              <w:snapToGrid w:val="0"/>
              <w:spacing w:beforeLines="50" w:before="156"/>
              <w:rPr>
                <w:rFonts w:ascii="仿宋_GB2312" w:eastAsia="仿宋_GB2312" w:hAnsi="Times New Roman" w:cs="Times New Roman"/>
                <w:kern w:val="0"/>
                <w:sz w:val="24"/>
                <w:szCs w:val="24"/>
              </w:rPr>
            </w:pPr>
            <w:r w:rsidRPr="002C3F71">
              <w:rPr>
                <w:rFonts w:ascii="仿宋_GB2312" w:eastAsia="仿宋_GB2312" w:hAnsi="Times New Roman" w:cs="Times New Roman" w:hint="eastAsia"/>
                <w:kern w:val="0"/>
                <w:sz w:val="24"/>
                <w:szCs w:val="24"/>
              </w:rPr>
              <w:t xml:space="preserve">                                               变更验证人：</w:t>
            </w:r>
          </w:p>
          <w:p w14:paraId="73FBCCC7" w14:textId="77777777" w:rsidR="002C3F71" w:rsidRPr="002C3F71" w:rsidRDefault="002C3F71" w:rsidP="002C3F71">
            <w:pPr>
              <w:widowControl/>
              <w:snapToGrid w:val="0"/>
              <w:spacing w:beforeLines="50" w:before="156"/>
              <w:rPr>
                <w:rFonts w:ascii="仿宋_GB2312" w:eastAsia="仿宋_GB2312" w:hAnsi="Times New Roman" w:cs="Times New Roman"/>
                <w:kern w:val="0"/>
                <w:sz w:val="24"/>
                <w:szCs w:val="24"/>
              </w:rPr>
            </w:pPr>
            <w:r w:rsidRPr="002C3F71">
              <w:rPr>
                <w:rFonts w:ascii="仿宋_GB2312" w:eastAsia="仿宋_GB2312" w:hAnsi="Times New Roman" w:cs="Times New Roman" w:hint="eastAsia"/>
                <w:kern w:val="0"/>
                <w:sz w:val="24"/>
                <w:szCs w:val="24"/>
              </w:rPr>
              <w:t xml:space="preserve">                                                        年   月   日</w:t>
            </w:r>
          </w:p>
        </w:tc>
      </w:tr>
    </w:tbl>
    <w:p w14:paraId="7BE7B562" w14:textId="77777777" w:rsidR="002C3F71" w:rsidRPr="002C3F71" w:rsidRDefault="002C3F71" w:rsidP="002C3F71">
      <w:pPr>
        <w:rPr>
          <w:rFonts w:ascii="Times New Roman" w:eastAsia="宋体" w:hAnsi="Times New Roman" w:cs="Times New Roman"/>
          <w:szCs w:val="21"/>
        </w:rPr>
      </w:pPr>
    </w:p>
    <w:p w14:paraId="2765A983" w14:textId="03267D2C" w:rsidR="00EF04AE" w:rsidRDefault="002C3F71" w:rsidP="002C3F71">
      <w:bookmarkStart w:id="27" w:name="_Toc345076234"/>
      <w:bookmarkStart w:id="28" w:name="_Toc493100392"/>
      <w:bookmarkEnd w:id="27"/>
      <w:bookmarkEnd w:id="28"/>
      <w:r w:rsidRPr="002C3F71">
        <w:rPr>
          <w:rFonts w:ascii="仿宋_GB2312" w:eastAsia="仿宋_GB2312" w:hAnsi="Times New Roman" w:cs="Times New Roman" w:hint="eastAsia"/>
          <w:sz w:val="28"/>
          <w:szCs w:val="21"/>
        </w:rPr>
        <w:t>（注：此表由变更执行部门归档）</w:t>
      </w:r>
      <w:bookmarkStart w:id="29" w:name="_GoBack"/>
      <w:bookmarkEnd w:id="29"/>
    </w:p>
    <w:sectPr w:rsidR="00EF04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F64E1" w14:textId="77777777" w:rsidR="00711ABB" w:rsidRDefault="00711ABB" w:rsidP="002C3F71">
      <w:r>
        <w:separator/>
      </w:r>
    </w:p>
  </w:endnote>
  <w:endnote w:type="continuationSeparator" w:id="0">
    <w:p w14:paraId="49EACC1C" w14:textId="77777777" w:rsidR="00711ABB" w:rsidRDefault="00711ABB" w:rsidP="002C3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微软雅黑"/>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8E032" w14:textId="77777777" w:rsidR="00711ABB" w:rsidRDefault="00711ABB" w:rsidP="002C3F71">
      <w:r>
        <w:separator/>
      </w:r>
    </w:p>
  </w:footnote>
  <w:footnote w:type="continuationSeparator" w:id="0">
    <w:p w14:paraId="07E23DD9" w14:textId="77777777" w:rsidR="00711ABB" w:rsidRDefault="00711ABB" w:rsidP="002C3F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319D"/>
    <w:multiLevelType w:val="hybridMultilevel"/>
    <w:tmpl w:val="11728BF0"/>
    <w:lvl w:ilvl="0" w:tplc="EA2C4E62">
      <w:start w:val="1"/>
      <w:numFmt w:val="japaneseCounting"/>
      <w:lvlText w:val="第%1条"/>
      <w:lvlJc w:val="left"/>
      <w:pPr>
        <w:tabs>
          <w:tab w:val="num" w:pos="945"/>
        </w:tabs>
        <w:ind w:left="945" w:hanging="840"/>
      </w:pPr>
      <w:rPr>
        <w:rFonts w:hint="default"/>
        <w:lang w:val="en-US"/>
      </w:rPr>
    </w:lvl>
    <w:lvl w:ilvl="1" w:tplc="8D38269C">
      <w:start w:val="1"/>
      <w:numFmt w:val="japaneseCounting"/>
      <w:lvlText w:val="第%2条"/>
      <w:lvlJc w:val="left"/>
      <w:pPr>
        <w:ind w:left="1140" w:hanging="720"/>
      </w:pPr>
      <w:rPr>
        <w:rFonts w:hint="default"/>
      </w:rPr>
    </w:lvl>
    <w:lvl w:ilvl="2" w:tplc="1BEA5396">
      <w:start w:val="1"/>
      <w:numFmt w:val="japaneseCounting"/>
      <w:lvlText w:val="第%3章"/>
      <w:lvlJc w:val="left"/>
      <w:pPr>
        <w:ind w:left="1920" w:hanging="1080"/>
      </w:pPr>
      <w:rPr>
        <w:rFonts w:hint="default"/>
      </w:rPr>
    </w:lvl>
    <w:lvl w:ilvl="3" w:tplc="7D5467CA">
      <w:start w:val="1"/>
      <w:numFmt w:val="japaneseCounting"/>
      <w:lvlText w:val="%4、"/>
      <w:lvlJc w:val="left"/>
      <w:pPr>
        <w:ind w:left="1740" w:hanging="480"/>
      </w:pPr>
      <w:rPr>
        <w:rFonts w:hint="default"/>
      </w:rPr>
    </w:lvl>
    <w:lvl w:ilvl="4" w:tplc="887679A6">
      <w:start w:val="1"/>
      <w:numFmt w:val="decimal"/>
      <w:lvlText w:val="%5、"/>
      <w:lvlJc w:val="left"/>
      <w:pPr>
        <w:ind w:left="2040" w:hanging="360"/>
      </w:pPr>
      <w:rPr>
        <w:rFonts w:hint="default"/>
      </w:rPr>
    </w:lvl>
    <w:lvl w:ilvl="5" w:tplc="2DD6F586">
      <w:start w:val="1"/>
      <w:numFmt w:val="japaneseCounting"/>
      <w:lvlText w:val="第%6节"/>
      <w:lvlJc w:val="left"/>
      <w:pPr>
        <w:ind w:left="2820" w:hanging="720"/>
      </w:pPr>
      <w:rPr>
        <w:rFonts w:hint="default"/>
      </w:r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325D46F6"/>
    <w:multiLevelType w:val="hybridMultilevel"/>
    <w:tmpl w:val="CF84AE02"/>
    <w:lvl w:ilvl="0" w:tplc="04090017">
      <w:start w:val="1"/>
      <w:numFmt w:val="chineseCountingThousand"/>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15:restartNumberingAfterBreak="0">
    <w:nsid w:val="3E8E0464"/>
    <w:multiLevelType w:val="hybridMultilevel"/>
    <w:tmpl w:val="CF84AE02"/>
    <w:lvl w:ilvl="0" w:tplc="04090017">
      <w:start w:val="1"/>
      <w:numFmt w:val="chineseCountingThousand"/>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15:restartNumberingAfterBreak="0">
    <w:nsid w:val="492C6783"/>
    <w:multiLevelType w:val="hybridMultilevel"/>
    <w:tmpl w:val="CF84AE02"/>
    <w:lvl w:ilvl="0" w:tplc="04090017">
      <w:start w:val="1"/>
      <w:numFmt w:val="chineseCountingThousand"/>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 w15:restartNumberingAfterBreak="0">
    <w:nsid w:val="583A70D1"/>
    <w:multiLevelType w:val="hybridMultilevel"/>
    <w:tmpl w:val="CF84AE02"/>
    <w:lvl w:ilvl="0" w:tplc="04090017">
      <w:start w:val="1"/>
      <w:numFmt w:val="chineseCountingThousand"/>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5" w15:restartNumberingAfterBreak="0">
    <w:nsid w:val="5E825CD9"/>
    <w:multiLevelType w:val="hybridMultilevel"/>
    <w:tmpl w:val="CF84AE02"/>
    <w:lvl w:ilvl="0" w:tplc="04090017">
      <w:start w:val="1"/>
      <w:numFmt w:val="chineseCountingThousand"/>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15:restartNumberingAfterBreak="0">
    <w:nsid w:val="6CFB31AD"/>
    <w:multiLevelType w:val="hybridMultilevel"/>
    <w:tmpl w:val="CF84AE02"/>
    <w:lvl w:ilvl="0" w:tplc="04090017">
      <w:start w:val="1"/>
      <w:numFmt w:val="chineseCountingThousand"/>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0"/>
  </w:num>
  <w:num w:numId="2">
    <w:abstractNumId w:val="4"/>
  </w:num>
  <w:num w:numId="3">
    <w:abstractNumId w:val="5"/>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755"/>
    <w:rsid w:val="00245755"/>
    <w:rsid w:val="002C3F71"/>
    <w:rsid w:val="00711ABB"/>
    <w:rsid w:val="00EF0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B72A18-1FCD-47B9-BAA6-92BFF8F98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3F7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C3F71"/>
    <w:rPr>
      <w:sz w:val="18"/>
      <w:szCs w:val="18"/>
    </w:rPr>
  </w:style>
  <w:style w:type="paragraph" w:styleId="a5">
    <w:name w:val="footer"/>
    <w:basedOn w:val="a"/>
    <w:link w:val="a6"/>
    <w:uiPriority w:val="99"/>
    <w:unhideWhenUsed/>
    <w:rsid w:val="002C3F71"/>
    <w:pPr>
      <w:tabs>
        <w:tab w:val="center" w:pos="4153"/>
        <w:tab w:val="right" w:pos="8306"/>
      </w:tabs>
      <w:snapToGrid w:val="0"/>
      <w:jc w:val="left"/>
    </w:pPr>
    <w:rPr>
      <w:sz w:val="18"/>
      <w:szCs w:val="18"/>
    </w:rPr>
  </w:style>
  <w:style w:type="character" w:customStyle="1" w:styleId="a6">
    <w:name w:val="页脚 字符"/>
    <w:basedOn w:val="a0"/>
    <w:link w:val="a5"/>
    <w:uiPriority w:val="99"/>
    <w:rsid w:val="002C3F7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316</Words>
  <Characters>1804</Characters>
  <Application>Microsoft Office Word</Application>
  <DocSecurity>0</DocSecurity>
  <Lines>15</Lines>
  <Paragraphs>4</Paragraphs>
  <ScaleCrop>false</ScaleCrop>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2844597530@qq.com</dc:creator>
  <cp:keywords/>
  <dc:description/>
  <cp:lastModifiedBy>2844597530@qq.com</cp:lastModifiedBy>
  <cp:revision>2</cp:revision>
  <dcterms:created xsi:type="dcterms:W3CDTF">2019-06-17T07:58:00Z</dcterms:created>
  <dcterms:modified xsi:type="dcterms:W3CDTF">2019-06-17T07:58:00Z</dcterms:modified>
</cp:coreProperties>
</file>