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51B52" w14:textId="47E5251B" w:rsidR="00E072BC" w:rsidRPr="003A7EBE" w:rsidRDefault="00E072BC" w:rsidP="008B782F">
      <w:pPr>
        <w:spacing w:beforeLines="50" w:before="156" w:afterLines="100" w:after="312"/>
        <w:jc w:val="center"/>
        <w:rPr>
          <w:rFonts w:ascii="方正小标宋简体" w:eastAsia="方正小标宋简体" w:hAnsi="FZXiaoBiaoSong-B05S"/>
          <w:bCs/>
          <w:sz w:val="44"/>
          <w:szCs w:val="44"/>
        </w:rPr>
      </w:pPr>
      <w:bookmarkStart w:id="0" w:name="_Hlk19883474"/>
      <w:bookmarkStart w:id="1" w:name="_Hlk19883790"/>
      <w:bookmarkStart w:id="2" w:name="_GoBack"/>
      <w:bookmarkEnd w:id="2"/>
      <w:r w:rsidRPr="003A7EBE">
        <w:rPr>
          <w:rFonts w:ascii="方正小标宋简体" w:eastAsia="方正小标宋简体" w:hAnsi="FZXiaoBiaoSong-B05S" w:hint="eastAsia"/>
          <w:bCs/>
          <w:sz w:val="44"/>
          <w:szCs w:val="44"/>
        </w:rPr>
        <w:t>北京大学网络安全</w:t>
      </w:r>
      <w:r w:rsidR="00401B4F">
        <w:rPr>
          <w:rFonts w:ascii="方正小标宋简体" w:eastAsia="方正小标宋简体" w:hAnsi="FZXiaoBiaoSong-B05S" w:hint="eastAsia"/>
          <w:bCs/>
          <w:sz w:val="44"/>
          <w:szCs w:val="44"/>
        </w:rPr>
        <w:t>监测</w:t>
      </w:r>
      <w:r w:rsidRPr="003A7EBE">
        <w:rPr>
          <w:rFonts w:ascii="方正小标宋简体" w:eastAsia="方正小标宋简体" w:hAnsi="FZXiaoBiaoSong-B05S" w:hint="eastAsia"/>
          <w:bCs/>
          <w:sz w:val="44"/>
          <w:szCs w:val="44"/>
        </w:rPr>
        <w:t>预警</w:t>
      </w:r>
      <w:r w:rsidR="00401B4F">
        <w:rPr>
          <w:rFonts w:ascii="方正小标宋简体" w:eastAsia="方正小标宋简体" w:hAnsi="FZXiaoBiaoSong-B05S" w:hint="eastAsia"/>
          <w:bCs/>
          <w:sz w:val="44"/>
          <w:szCs w:val="44"/>
        </w:rPr>
        <w:t>通报</w:t>
      </w:r>
      <w:r w:rsidR="00F43ECE">
        <w:rPr>
          <w:rFonts w:ascii="方正小标宋简体" w:eastAsia="方正小标宋简体" w:hAnsi="FZXiaoBiaoSong-B05S" w:hint="eastAsia"/>
          <w:bCs/>
          <w:sz w:val="44"/>
          <w:szCs w:val="44"/>
        </w:rPr>
        <w:t>工作</w:t>
      </w:r>
      <w:r w:rsidRPr="003A7EBE">
        <w:rPr>
          <w:rFonts w:ascii="方正小标宋简体" w:eastAsia="方正小标宋简体" w:hAnsi="FZXiaoBiaoSong-B05S" w:hint="eastAsia"/>
          <w:bCs/>
          <w:sz w:val="44"/>
          <w:szCs w:val="44"/>
        </w:rPr>
        <w:t>规程</w:t>
      </w:r>
      <w:bookmarkEnd w:id="0"/>
      <w:bookmarkEnd w:id="1"/>
    </w:p>
    <w:p w14:paraId="72848FD4" w14:textId="6D7896F2" w:rsidR="00D36826" w:rsidRPr="00EE1818" w:rsidRDefault="00D36826" w:rsidP="00D36826">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第一条 </w:t>
      </w:r>
      <w:r w:rsidR="003F5BE7" w:rsidRPr="00EE1818">
        <w:rPr>
          <w:rFonts w:ascii="仿宋" w:eastAsia="仿宋" w:hAnsi="仿宋" w:hint="eastAsia"/>
          <w:bCs/>
          <w:sz w:val="32"/>
          <w:szCs w:val="32"/>
        </w:rPr>
        <w:t>为了</w:t>
      </w:r>
      <w:r w:rsidR="00BD73A9" w:rsidRPr="00EE1818">
        <w:rPr>
          <w:rFonts w:ascii="仿宋" w:eastAsia="仿宋" w:hAnsi="仿宋" w:hint="eastAsia"/>
          <w:bCs/>
          <w:sz w:val="32"/>
          <w:szCs w:val="32"/>
        </w:rPr>
        <w:t>切实加强网络安全保障工作</w:t>
      </w:r>
      <w:r w:rsidR="003F5BE7" w:rsidRPr="00EE1818">
        <w:rPr>
          <w:rFonts w:ascii="仿宋" w:eastAsia="仿宋" w:hAnsi="仿宋" w:hint="eastAsia"/>
          <w:bCs/>
          <w:sz w:val="32"/>
          <w:szCs w:val="32"/>
        </w:rPr>
        <w:t>，规范</w:t>
      </w:r>
      <w:r w:rsidR="00BD73A9" w:rsidRPr="00EE1818">
        <w:rPr>
          <w:rFonts w:ascii="仿宋" w:eastAsia="仿宋" w:hAnsi="仿宋" w:hint="eastAsia"/>
          <w:bCs/>
          <w:sz w:val="32"/>
          <w:szCs w:val="32"/>
        </w:rPr>
        <w:t>学校</w:t>
      </w:r>
      <w:r w:rsidR="005C16EA" w:rsidRPr="00EE1818">
        <w:rPr>
          <w:rFonts w:ascii="仿宋" w:eastAsia="仿宋" w:hAnsi="仿宋" w:hint="eastAsia"/>
          <w:bCs/>
          <w:sz w:val="32"/>
          <w:szCs w:val="32"/>
        </w:rPr>
        <w:t>网络安全</w:t>
      </w:r>
      <w:r w:rsidR="003F5BE7" w:rsidRPr="00EE1818">
        <w:rPr>
          <w:rFonts w:ascii="仿宋" w:eastAsia="仿宋" w:hAnsi="仿宋" w:hint="eastAsia"/>
          <w:bCs/>
          <w:sz w:val="32"/>
          <w:szCs w:val="32"/>
        </w:rPr>
        <w:t>监测预警通报</w:t>
      </w:r>
      <w:r w:rsidR="00F43ECE" w:rsidRPr="00EE1818">
        <w:rPr>
          <w:rFonts w:ascii="仿宋" w:eastAsia="仿宋" w:hAnsi="仿宋" w:hint="eastAsia"/>
          <w:bCs/>
          <w:sz w:val="32"/>
          <w:szCs w:val="32"/>
        </w:rPr>
        <w:t>工作</w:t>
      </w:r>
      <w:r w:rsidR="003F5BE7" w:rsidRPr="00EE1818">
        <w:rPr>
          <w:rFonts w:ascii="仿宋" w:eastAsia="仿宋" w:hAnsi="仿宋" w:hint="eastAsia"/>
          <w:bCs/>
          <w:sz w:val="32"/>
          <w:szCs w:val="32"/>
        </w:rPr>
        <w:t>，依据《北京大学网络安全管理办法》，</w:t>
      </w:r>
      <w:r w:rsidR="00BD73A9" w:rsidRPr="00EE1818">
        <w:rPr>
          <w:rFonts w:ascii="仿宋" w:eastAsia="仿宋" w:hAnsi="仿宋" w:hint="eastAsia"/>
          <w:bCs/>
          <w:sz w:val="32"/>
          <w:szCs w:val="32"/>
        </w:rPr>
        <w:t>结合</w:t>
      </w:r>
      <w:r w:rsidR="00073343" w:rsidRPr="00EE1818">
        <w:rPr>
          <w:rFonts w:ascii="仿宋" w:eastAsia="仿宋" w:hAnsi="仿宋" w:hint="eastAsia"/>
          <w:bCs/>
          <w:sz w:val="32"/>
          <w:szCs w:val="32"/>
        </w:rPr>
        <w:t>工作</w:t>
      </w:r>
      <w:r w:rsidR="00BD73A9" w:rsidRPr="00EE1818">
        <w:rPr>
          <w:rFonts w:ascii="仿宋" w:eastAsia="仿宋" w:hAnsi="仿宋" w:hint="eastAsia"/>
          <w:bCs/>
          <w:sz w:val="32"/>
          <w:szCs w:val="32"/>
        </w:rPr>
        <w:t>实际，</w:t>
      </w:r>
      <w:r w:rsidR="003F5BE7" w:rsidRPr="00EE1818">
        <w:rPr>
          <w:rFonts w:ascii="仿宋" w:eastAsia="仿宋" w:hAnsi="仿宋" w:hint="eastAsia"/>
          <w:bCs/>
          <w:sz w:val="32"/>
          <w:szCs w:val="32"/>
        </w:rPr>
        <w:t>制定本规程。</w:t>
      </w:r>
    </w:p>
    <w:p w14:paraId="3B221713" w14:textId="77777777" w:rsidR="00D36826" w:rsidRPr="00EE1818" w:rsidRDefault="00D36826" w:rsidP="00D36826">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第二条 </w:t>
      </w:r>
      <w:r w:rsidR="00BD73A9" w:rsidRPr="00EE1818">
        <w:rPr>
          <w:rFonts w:ascii="仿宋" w:eastAsia="仿宋" w:hAnsi="仿宋" w:hint="eastAsia"/>
          <w:bCs/>
          <w:sz w:val="32"/>
          <w:szCs w:val="32"/>
        </w:rPr>
        <w:t>网络安全监测预警通报工作应遵循“及时发现、科学认定、有效处置”的原则，通过建立监测预警和信息通报机制，对风险进行预警，做到“早发现、早报告、早处置”。</w:t>
      </w:r>
    </w:p>
    <w:p w14:paraId="0CCD9819" w14:textId="14F080A9" w:rsidR="005C16EA" w:rsidRPr="00EE1818" w:rsidRDefault="00D36826"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第三条 </w:t>
      </w:r>
      <w:r w:rsidR="0078289E" w:rsidRPr="00EE1818">
        <w:rPr>
          <w:rFonts w:ascii="仿宋" w:eastAsia="仿宋" w:hAnsi="仿宋" w:hint="eastAsia"/>
          <w:bCs/>
          <w:sz w:val="32"/>
          <w:szCs w:val="32"/>
        </w:rPr>
        <w:t>本规程所指的网络安全风险，涵盖各种形式的信息技术安全威胁，包括但不限于：网站和信息系统的安全漏洞、未经授权的后门程序、隐藏的网站链接、恶意软件以及各种形式的数据泄露等。</w:t>
      </w:r>
    </w:p>
    <w:p w14:paraId="0521D65B" w14:textId="0DAA0D33" w:rsidR="00F43ECE" w:rsidRPr="006A713D" w:rsidRDefault="009D6B0C" w:rsidP="00EE1818">
      <w:pPr>
        <w:spacing w:line="560" w:lineRule="exact"/>
        <w:ind w:firstLineChars="200" w:firstLine="640"/>
        <w:rPr>
          <w:rFonts w:ascii="仿宋" w:eastAsia="仿宋" w:hAnsi="仿宋"/>
          <w:bCs/>
          <w:sz w:val="32"/>
          <w:szCs w:val="32"/>
        </w:rPr>
      </w:pPr>
      <w:r w:rsidRPr="006A713D">
        <w:rPr>
          <w:rFonts w:ascii="仿宋" w:eastAsia="仿宋" w:hAnsi="仿宋" w:hint="eastAsia"/>
          <w:bCs/>
          <w:sz w:val="32"/>
          <w:szCs w:val="32"/>
        </w:rPr>
        <w:t xml:space="preserve">第四条 </w:t>
      </w:r>
      <w:r w:rsidR="00F43ECE" w:rsidRPr="006A713D">
        <w:rPr>
          <w:rFonts w:ascii="仿宋" w:eastAsia="仿宋" w:hAnsi="仿宋" w:hint="eastAsia"/>
          <w:bCs/>
          <w:sz w:val="32"/>
          <w:szCs w:val="32"/>
        </w:rPr>
        <w:t>网络安全和信息化委员会办公室（以下简称“网信办”）</w:t>
      </w:r>
      <w:r w:rsidR="007D253C" w:rsidRPr="006A713D">
        <w:rPr>
          <w:rFonts w:ascii="仿宋" w:eastAsia="仿宋" w:hAnsi="仿宋" w:hint="eastAsia"/>
          <w:bCs/>
          <w:sz w:val="32"/>
          <w:szCs w:val="32"/>
        </w:rPr>
        <w:t>、</w:t>
      </w:r>
      <w:r w:rsidR="00F43ECE" w:rsidRPr="006A713D">
        <w:rPr>
          <w:rFonts w:ascii="仿宋" w:eastAsia="仿宋" w:hAnsi="仿宋" w:hint="eastAsia"/>
          <w:bCs/>
          <w:sz w:val="32"/>
          <w:szCs w:val="32"/>
        </w:rPr>
        <w:t>计算中心为</w:t>
      </w:r>
      <w:r w:rsidR="00493FDF" w:rsidRPr="006A713D">
        <w:rPr>
          <w:rFonts w:ascii="仿宋" w:eastAsia="仿宋" w:hAnsi="仿宋" w:hint="eastAsia"/>
          <w:bCs/>
          <w:sz w:val="32"/>
          <w:szCs w:val="32"/>
        </w:rPr>
        <w:t>学校</w:t>
      </w:r>
      <w:r w:rsidR="00F43ECE" w:rsidRPr="006A713D">
        <w:rPr>
          <w:rFonts w:ascii="仿宋" w:eastAsia="仿宋" w:hAnsi="仿宋" w:hint="eastAsia"/>
          <w:bCs/>
          <w:sz w:val="32"/>
          <w:szCs w:val="32"/>
        </w:rPr>
        <w:t>网络安全监测预警通报工作的统筹</w:t>
      </w:r>
      <w:r w:rsidR="006E3BB5" w:rsidRPr="006A713D">
        <w:rPr>
          <w:rFonts w:ascii="仿宋" w:eastAsia="仿宋" w:hAnsi="仿宋" w:hint="eastAsia"/>
          <w:bCs/>
          <w:sz w:val="32"/>
          <w:szCs w:val="32"/>
        </w:rPr>
        <w:t>管理</w:t>
      </w:r>
      <w:r w:rsidR="00F43ECE" w:rsidRPr="006A713D">
        <w:rPr>
          <w:rFonts w:ascii="仿宋" w:eastAsia="仿宋" w:hAnsi="仿宋" w:hint="eastAsia"/>
          <w:bCs/>
          <w:sz w:val="32"/>
          <w:szCs w:val="32"/>
        </w:rPr>
        <w:t>部门，负责监测预警通报信息发布、信息报送及监督检查。</w:t>
      </w:r>
    </w:p>
    <w:p w14:paraId="10AA5CDC" w14:textId="0E751B05" w:rsidR="00245CEA" w:rsidRPr="00EE1818" w:rsidRDefault="009D6B0C"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第五条 </w:t>
      </w:r>
      <w:r w:rsidR="00245CEA" w:rsidRPr="00EE1818">
        <w:rPr>
          <w:rFonts w:ascii="仿宋" w:eastAsia="仿宋" w:hAnsi="仿宋" w:hint="eastAsia"/>
          <w:bCs/>
          <w:sz w:val="32"/>
          <w:szCs w:val="32"/>
        </w:rPr>
        <w:t>各二级单位</w:t>
      </w:r>
      <w:r w:rsidR="006E3BB5" w:rsidRPr="00EE1818">
        <w:rPr>
          <w:rFonts w:ascii="仿宋" w:eastAsia="仿宋" w:hAnsi="仿宋" w:hint="eastAsia"/>
          <w:bCs/>
          <w:sz w:val="32"/>
          <w:szCs w:val="32"/>
        </w:rPr>
        <w:t>为网络安全监测预警通报工作的协调处置责任部门，</w:t>
      </w:r>
      <w:r w:rsidR="00B16D60" w:rsidRPr="00EE1818">
        <w:rPr>
          <w:rFonts w:ascii="仿宋" w:eastAsia="仿宋" w:hAnsi="仿宋" w:hint="eastAsia"/>
          <w:bCs/>
          <w:sz w:val="32"/>
          <w:szCs w:val="32"/>
        </w:rPr>
        <w:t>明确专人负责预警信息通报联络，开展</w:t>
      </w:r>
      <w:r w:rsidR="007D253C" w:rsidRPr="00EE1818">
        <w:rPr>
          <w:rFonts w:ascii="仿宋" w:eastAsia="仿宋" w:hAnsi="仿宋" w:hint="eastAsia"/>
          <w:bCs/>
          <w:sz w:val="32"/>
          <w:szCs w:val="32"/>
        </w:rPr>
        <w:t>监测</w:t>
      </w:r>
      <w:r w:rsidR="006E3BB5" w:rsidRPr="006A713D">
        <w:rPr>
          <w:rFonts w:ascii="仿宋" w:eastAsia="仿宋" w:hAnsi="仿宋" w:hint="eastAsia"/>
          <w:bCs/>
          <w:sz w:val="32"/>
          <w:szCs w:val="32"/>
        </w:rPr>
        <w:t>预警通报</w:t>
      </w:r>
      <w:r w:rsidR="005C21A0" w:rsidRPr="006A713D">
        <w:rPr>
          <w:rFonts w:ascii="仿宋" w:eastAsia="仿宋" w:hAnsi="仿宋" w:hint="eastAsia"/>
          <w:bCs/>
          <w:sz w:val="32"/>
          <w:szCs w:val="32"/>
        </w:rPr>
        <w:t>的</w:t>
      </w:r>
      <w:r w:rsidR="006E3BB5" w:rsidRPr="006A713D">
        <w:rPr>
          <w:rFonts w:ascii="仿宋" w:eastAsia="仿宋" w:hAnsi="仿宋" w:hint="eastAsia"/>
          <w:bCs/>
          <w:sz w:val="32"/>
          <w:szCs w:val="32"/>
        </w:rPr>
        <w:t>协调处置</w:t>
      </w:r>
      <w:r w:rsidR="005C21A0" w:rsidRPr="006A713D">
        <w:rPr>
          <w:rFonts w:ascii="仿宋" w:eastAsia="仿宋" w:hAnsi="仿宋" w:hint="eastAsia"/>
          <w:bCs/>
          <w:sz w:val="32"/>
          <w:szCs w:val="32"/>
        </w:rPr>
        <w:t>和信息</w:t>
      </w:r>
      <w:r w:rsidR="006E3BB5" w:rsidRPr="006A713D">
        <w:rPr>
          <w:rFonts w:ascii="仿宋" w:eastAsia="仿宋" w:hAnsi="仿宋" w:hint="eastAsia"/>
          <w:bCs/>
          <w:sz w:val="32"/>
          <w:szCs w:val="32"/>
        </w:rPr>
        <w:t>反馈</w:t>
      </w:r>
      <w:r w:rsidR="00B16D60" w:rsidRPr="006A713D">
        <w:rPr>
          <w:rFonts w:ascii="仿宋" w:eastAsia="仿宋" w:hAnsi="仿宋" w:hint="eastAsia"/>
          <w:bCs/>
          <w:sz w:val="32"/>
          <w:szCs w:val="32"/>
        </w:rPr>
        <w:t>工作</w:t>
      </w:r>
      <w:r w:rsidR="006E3BB5" w:rsidRPr="006A713D">
        <w:rPr>
          <w:rFonts w:ascii="仿宋" w:eastAsia="仿宋" w:hAnsi="仿宋" w:hint="eastAsia"/>
          <w:bCs/>
          <w:sz w:val="32"/>
          <w:szCs w:val="32"/>
        </w:rPr>
        <w:t>。</w:t>
      </w:r>
    </w:p>
    <w:p w14:paraId="497BD19B" w14:textId="6864A844" w:rsidR="00EE1818" w:rsidRPr="006A713D" w:rsidRDefault="009D6B0C"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第六条 </w:t>
      </w:r>
      <w:r w:rsidR="005C16EA" w:rsidRPr="00EE1818">
        <w:rPr>
          <w:rFonts w:ascii="仿宋" w:eastAsia="仿宋" w:hAnsi="仿宋" w:hint="eastAsia"/>
          <w:bCs/>
          <w:sz w:val="32"/>
          <w:szCs w:val="32"/>
        </w:rPr>
        <w:t>各</w:t>
      </w:r>
      <w:r w:rsidR="006E3BB5" w:rsidRPr="00EE1818">
        <w:rPr>
          <w:rFonts w:ascii="仿宋" w:eastAsia="仿宋" w:hAnsi="仿宋" w:hint="eastAsia"/>
          <w:bCs/>
          <w:sz w:val="32"/>
          <w:szCs w:val="32"/>
        </w:rPr>
        <w:t>网站和信息系统管理员</w:t>
      </w:r>
      <w:r w:rsidR="004765D1" w:rsidRPr="00EE1818">
        <w:rPr>
          <w:rFonts w:ascii="仿宋" w:eastAsia="仿宋" w:hAnsi="仿宋" w:hint="eastAsia"/>
          <w:bCs/>
          <w:sz w:val="32"/>
          <w:szCs w:val="32"/>
        </w:rPr>
        <w:t>、</w:t>
      </w:r>
      <w:r w:rsidR="007D253C" w:rsidRPr="00EE1818">
        <w:rPr>
          <w:rFonts w:ascii="仿宋" w:eastAsia="仿宋" w:hAnsi="仿宋" w:hint="eastAsia"/>
          <w:bCs/>
          <w:sz w:val="32"/>
          <w:szCs w:val="32"/>
        </w:rPr>
        <w:t>移动互联网应用系统</w:t>
      </w:r>
      <w:r w:rsidR="00FF5F2C" w:rsidRPr="00EE1818">
        <w:rPr>
          <w:rFonts w:ascii="仿宋" w:eastAsia="仿宋" w:hAnsi="仿宋" w:hint="eastAsia"/>
          <w:bCs/>
          <w:sz w:val="32"/>
          <w:szCs w:val="32"/>
        </w:rPr>
        <w:t>管理员</w:t>
      </w:r>
      <w:r w:rsidR="004765D1" w:rsidRPr="00EE1818">
        <w:rPr>
          <w:rFonts w:ascii="仿宋" w:eastAsia="仿宋" w:hAnsi="仿宋" w:hint="eastAsia"/>
          <w:bCs/>
          <w:sz w:val="32"/>
          <w:szCs w:val="32"/>
        </w:rPr>
        <w:t>、主机用户</w:t>
      </w:r>
      <w:r w:rsidR="002014C3" w:rsidRPr="00EE1818">
        <w:rPr>
          <w:rFonts w:ascii="仿宋" w:eastAsia="仿宋" w:hAnsi="仿宋" w:hint="eastAsia"/>
          <w:bCs/>
          <w:sz w:val="32"/>
          <w:szCs w:val="32"/>
        </w:rPr>
        <w:t>等</w:t>
      </w:r>
      <w:r w:rsidR="004765D1" w:rsidRPr="00EE1818">
        <w:rPr>
          <w:rFonts w:ascii="仿宋" w:eastAsia="仿宋" w:hAnsi="仿宋" w:hint="eastAsia"/>
          <w:bCs/>
          <w:sz w:val="32"/>
          <w:szCs w:val="32"/>
        </w:rPr>
        <w:t>为</w:t>
      </w:r>
      <w:r w:rsidR="006E3BB5" w:rsidRPr="006A713D">
        <w:rPr>
          <w:rFonts w:ascii="仿宋" w:eastAsia="仿宋" w:hAnsi="仿宋" w:hint="eastAsia"/>
          <w:bCs/>
          <w:sz w:val="32"/>
          <w:szCs w:val="32"/>
        </w:rPr>
        <w:t>网络安全风险处置</w:t>
      </w:r>
      <w:r w:rsidR="004765D1" w:rsidRPr="006A713D">
        <w:rPr>
          <w:rFonts w:ascii="仿宋" w:eastAsia="仿宋" w:hAnsi="仿宋" w:hint="eastAsia"/>
          <w:bCs/>
          <w:sz w:val="32"/>
          <w:szCs w:val="32"/>
        </w:rPr>
        <w:t>的</w:t>
      </w:r>
      <w:r w:rsidR="00B24CED" w:rsidRPr="006A713D">
        <w:rPr>
          <w:rFonts w:ascii="仿宋" w:eastAsia="仿宋" w:hAnsi="仿宋" w:hint="eastAsia"/>
          <w:bCs/>
          <w:sz w:val="32"/>
          <w:szCs w:val="32"/>
        </w:rPr>
        <w:t>责任</w:t>
      </w:r>
      <w:r w:rsidR="004765D1" w:rsidRPr="006A713D">
        <w:rPr>
          <w:rFonts w:ascii="仿宋" w:eastAsia="仿宋" w:hAnsi="仿宋" w:hint="eastAsia"/>
          <w:bCs/>
          <w:sz w:val="32"/>
          <w:szCs w:val="32"/>
        </w:rPr>
        <w:t>人，</w:t>
      </w:r>
      <w:r w:rsidR="006E3BB5" w:rsidRPr="00EE1818">
        <w:rPr>
          <w:rFonts w:ascii="仿宋" w:eastAsia="仿宋" w:hAnsi="仿宋" w:hint="eastAsia"/>
          <w:bCs/>
          <w:sz w:val="32"/>
          <w:szCs w:val="32"/>
        </w:rPr>
        <w:t>有责任根据</w:t>
      </w:r>
      <w:r w:rsidR="007D253C" w:rsidRPr="00EE1818">
        <w:rPr>
          <w:rFonts w:ascii="仿宋" w:eastAsia="仿宋" w:hAnsi="仿宋" w:hint="eastAsia"/>
          <w:bCs/>
          <w:sz w:val="32"/>
          <w:szCs w:val="32"/>
        </w:rPr>
        <w:t>监测预警通报</w:t>
      </w:r>
      <w:r w:rsidR="006E3BB5" w:rsidRPr="00EE1818">
        <w:rPr>
          <w:rFonts w:ascii="仿宋" w:eastAsia="仿宋" w:hAnsi="仿宋" w:hint="eastAsia"/>
          <w:bCs/>
          <w:sz w:val="32"/>
          <w:szCs w:val="32"/>
        </w:rPr>
        <w:t>信息</w:t>
      </w:r>
      <w:r w:rsidR="003E19A0" w:rsidRPr="00EE1818">
        <w:rPr>
          <w:rFonts w:ascii="仿宋" w:eastAsia="仿宋" w:hAnsi="仿宋" w:hint="eastAsia"/>
          <w:bCs/>
          <w:sz w:val="32"/>
          <w:szCs w:val="32"/>
        </w:rPr>
        <w:t>进行</w:t>
      </w:r>
      <w:r w:rsidR="004765D1" w:rsidRPr="00EE1818">
        <w:rPr>
          <w:rFonts w:ascii="仿宋" w:eastAsia="仿宋" w:hAnsi="仿宋" w:hint="eastAsia"/>
          <w:bCs/>
          <w:sz w:val="32"/>
          <w:szCs w:val="32"/>
        </w:rPr>
        <w:t>风险处置。</w:t>
      </w:r>
    </w:p>
    <w:p w14:paraId="06BAAA68" w14:textId="35E78C0B" w:rsidR="00B17530" w:rsidRPr="00EE1818" w:rsidRDefault="00A0687D"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第七条 </w:t>
      </w:r>
      <w:r w:rsidR="003D44E4" w:rsidRPr="00EE1818">
        <w:rPr>
          <w:rFonts w:ascii="仿宋" w:eastAsia="仿宋" w:hAnsi="仿宋" w:hint="eastAsia"/>
          <w:bCs/>
          <w:sz w:val="32"/>
          <w:szCs w:val="32"/>
        </w:rPr>
        <w:t>按照上级部门工作要求，计算中心</w:t>
      </w:r>
      <w:r w:rsidR="00FC45C0" w:rsidRPr="00EE1818">
        <w:rPr>
          <w:rFonts w:ascii="仿宋" w:eastAsia="仿宋" w:hAnsi="仿宋"/>
          <w:bCs/>
          <w:sz w:val="32"/>
          <w:szCs w:val="32"/>
        </w:rPr>
        <w:t>部署网络安全</w:t>
      </w:r>
      <w:r w:rsidR="00CC0F85" w:rsidRPr="00EE1818">
        <w:rPr>
          <w:rFonts w:ascii="仿宋" w:eastAsia="仿宋" w:hAnsi="仿宋" w:hint="eastAsia"/>
          <w:bCs/>
          <w:sz w:val="32"/>
          <w:szCs w:val="32"/>
        </w:rPr>
        <w:t>检</w:t>
      </w:r>
      <w:r w:rsidR="00CC0F85" w:rsidRPr="00EE1818">
        <w:rPr>
          <w:rFonts w:ascii="仿宋" w:eastAsia="仿宋" w:hAnsi="仿宋" w:hint="eastAsia"/>
          <w:bCs/>
          <w:sz w:val="32"/>
          <w:szCs w:val="32"/>
        </w:rPr>
        <w:lastRenderedPageBreak/>
        <w:t>测</w:t>
      </w:r>
      <w:r w:rsidR="00FC45C0" w:rsidRPr="00EE1818">
        <w:rPr>
          <w:rFonts w:ascii="仿宋" w:eastAsia="仿宋" w:hAnsi="仿宋"/>
          <w:bCs/>
          <w:sz w:val="32"/>
          <w:szCs w:val="32"/>
        </w:rPr>
        <w:t>系统</w:t>
      </w:r>
      <w:r w:rsidR="002240A0" w:rsidRPr="00EE1818">
        <w:rPr>
          <w:rFonts w:ascii="仿宋" w:eastAsia="仿宋" w:hAnsi="仿宋" w:hint="eastAsia"/>
          <w:bCs/>
          <w:sz w:val="32"/>
          <w:szCs w:val="32"/>
        </w:rPr>
        <w:t>，</w:t>
      </w:r>
      <w:r w:rsidR="008E30F0" w:rsidRPr="00EE1818">
        <w:rPr>
          <w:rFonts w:ascii="仿宋" w:eastAsia="仿宋" w:hAnsi="仿宋" w:hint="eastAsia"/>
          <w:bCs/>
          <w:sz w:val="32"/>
          <w:szCs w:val="32"/>
        </w:rPr>
        <w:t>对学校</w:t>
      </w:r>
      <w:r w:rsidR="00BE042C" w:rsidRPr="00EE1818">
        <w:rPr>
          <w:rFonts w:ascii="仿宋" w:eastAsia="仿宋" w:hAnsi="仿宋" w:hint="eastAsia"/>
          <w:bCs/>
          <w:sz w:val="32"/>
          <w:szCs w:val="32"/>
        </w:rPr>
        <w:t>各级信息系统和</w:t>
      </w:r>
      <w:r w:rsidR="008E30F0" w:rsidRPr="00EE1818">
        <w:rPr>
          <w:rFonts w:ascii="仿宋" w:eastAsia="仿宋" w:hAnsi="仿宋" w:hint="eastAsia"/>
          <w:bCs/>
          <w:sz w:val="32"/>
          <w:szCs w:val="32"/>
        </w:rPr>
        <w:t>网络环境进行</w:t>
      </w:r>
      <w:r w:rsidR="00797DCC" w:rsidRPr="00EE1818">
        <w:rPr>
          <w:rFonts w:ascii="仿宋" w:eastAsia="仿宋" w:hAnsi="仿宋" w:hint="eastAsia"/>
          <w:bCs/>
          <w:sz w:val="32"/>
          <w:szCs w:val="32"/>
        </w:rPr>
        <w:t>主动探测和动态监测</w:t>
      </w:r>
      <w:r w:rsidR="00092AF3" w:rsidRPr="00EE1818">
        <w:rPr>
          <w:rFonts w:ascii="仿宋" w:eastAsia="仿宋" w:hAnsi="仿宋" w:hint="eastAsia"/>
          <w:bCs/>
          <w:sz w:val="32"/>
          <w:szCs w:val="32"/>
        </w:rPr>
        <w:t>，对发现的风险问题进行</w:t>
      </w:r>
      <w:r w:rsidR="002240A0" w:rsidRPr="00EE1818">
        <w:rPr>
          <w:rFonts w:ascii="仿宋" w:eastAsia="仿宋" w:hAnsi="仿宋" w:hint="eastAsia"/>
          <w:bCs/>
          <w:sz w:val="32"/>
          <w:szCs w:val="32"/>
        </w:rPr>
        <w:t>评估，并根据风险程度</w:t>
      </w:r>
      <w:r w:rsidR="00FC1814" w:rsidRPr="00EE1818">
        <w:rPr>
          <w:rFonts w:ascii="仿宋" w:eastAsia="仿宋" w:hAnsi="仿宋" w:hint="eastAsia"/>
          <w:bCs/>
          <w:sz w:val="32"/>
          <w:szCs w:val="32"/>
        </w:rPr>
        <w:t>进行通报</w:t>
      </w:r>
      <w:r w:rsidR="002240A0" w:rsidRPr="00EE1818">
        <w:rPr>
          <w:rFonts w:ascii="仿宋" w:eastAsia="仿宋" w:hAnsi="仿宋" w:hint="eastAsia"/>
          <w:bCs/>
          <w:sz w:val="32"/>
          <w:szCs w:val="32"/>
        </w:rPr>
        <w:t>，同时组织针对性的风险</w:t>
      </w:r>
      <w:r w:rsidR="008D7226">
        <w:rPr>
          <w:rFonts w:ascii="仿宋" w:eastAsia="仿宋" w:hAnsi="仿宋" w:hint="eastAsia"/>
          <w:bCs/>
          <w:sz w:val="32"/>
          <w:szCs w:val="32"/>
        </w:rPr>
        <w:t>应对</w:t>
      </w:r>
      <w:r w:rsidR="002240A0" w:rsidRPr="00EE1818">
        <w:rPr>
          <w:rFonts w:ascii="仿宋" w:eastAsia="仿宋" w:hAnsi="仿宋" w:hint="eastAsia"/>
          <w:bCs/>
          <w:sz w:val="32"/>
          <w:szCs w:val="32"/>
        </w:rPr>
        <w:t>措施。</w:t>
      </w:r>
    </w:p>
    <w:p w14:paraId="331323C8" w14:textId="53FB5EA2" w:rsidR="00AD40DF" w:rsidRPr="00EE1818" w:rsidRDefault="00A0687D" w:rsidP="00A0687D">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第八条 </w:t>
      </w:r>
      <w:r w:rsidR="00AD40DF" w:rsidRPr="00EE1818">
        <w:rPr>
          <w:rFonts w:ascii="仿宋" w:eastAsia="仿宋" w:hAnsi="仿宋" w:hint="eastAsia"/>
          <w:bCs/>
          <w:sz w:val="32"/>
          <w:szCs w:val="32"/>
        </w:rPr>
        <w:t>根据实际工作需求，</w:t>
      </w:r>
      <w:r w:rsidR="00B17530" w:rsidRPr="00EE1818">
        <w:rPr>
          <w:rFonts w:ascii="仿宋" w:eastAsia="仿宋" w:hAnsi="仿宋" w:hint="eastAsia"/>
          <w:bCs/>
          <w:sz w:val="32"/>
          <w:szCs w:val="32"/>
        </w:rPr>
        <w:t>计算中心</w:t>
      </w:r>
      <w:r w:rsidR="00CC0F85" w:rsidRPr="00EE1818">
        <w:rPr>
          <w:rFonts w:ascii="仿宋" w:eastAsia="仿宋" w:hAnsi="仿宋" w:hint="eastAsia"/>
          <w:bCs/>
          <w:sz w:val="32"/>
          <w:szCs w:val="32"/>
        </w:rPr>
        <w:t>不定期组织开展</w:t>
      </w:r>
      <w:r w:rsidR="00AD40DF" w:rsidRPr="00EE1818">
        <w:rPr>
          <w:rFonts w:ascii="仿宋" w:eastAsia="仿宋" w:hAnsi="仿宋"/>
          <w:bCs/>
          <w:sz w:val="32"/>
          <w:szCs w:val="32"/>
        </w:rPr>
        <w:t>人工</w:t>
      </w:r>
      <w:r w:rsidR="00FC45C0" w:rsidRPr="00EE1818">
        <w:rPr>
          <w:rFonts w:ascii="仿宋" w:eastAsia="仿宋" w:hAnsi="仿宋"/>
          <w:bCs/>
          <w:sz w:val="32"/>
          <w:szCs w:val="32"/>
        </w:rPr>
        <w:t>网络</w:t>
      </w:r>
      <w:r w:rsidR="00BD73A9" w:rsidRPr="00EE1818">
        <w:rPr>
          <w:rFonts w:ascii="仿宋" w:eastAsia="仿宋" w:hAnsi="仿宋" w:hint="eastAsia"/>
          <w:bCs/>
          <w:sz w:val="32"/>
          <w:szCs w:val="32"/>
        </w:rPr>
        <w:t>安全</w:t>
      </w:r>
      <w:r w:rsidR="003637C4" w:rsidRPr="00EE1818">
        <w:rPr>
          <w:rFonts w:ascii="仿宋" w:eastAsia="仿宋" w:hAnsi="仿宋" w:hint="eastAsia"/>
          <w:bCs/>
          <w:sz w:val="32"/>
          <w:szCs w:val="32"/>
        </w:rPr>
        <w:t>风险</w:t>
      </w:r>
      <w:r w:rsidR="00CC0F85" w:rsidRPr="00EE1818">
        <w:rPr>
          <w:rFonts w:ascii="仿宋" w:eastAsia="仿宋" w:hAnsi="仿宋" w:hint="eastAsia"/>
          <w:bCs/>
          <w:sz w:val="32"/>
          <w:szCs w:val="32"/>
        </w:rPr>
        <w:t>评估和检</w:t>
      </w:r>
      <w:r w:rsidR="00BD73A9" w:rsidRPr="00EE1818">
        <w:rPr>
          <w:rFonts w:ascii="仿宋" w:eastAsia="仿宋" w:hAnsi="仿宋" w:hint="eastAsia"/>
          <w:bCs/>
          <w:sz w:val="32"/>
          <w:szCs w:val="32"/>
        </w:rPr>
        <w:t>测</w:t>
      </w:r>
      <w:r w:rsidR="00FC45C0" w:rsidRPr="00EE1818">
        <w:rPr>
          <w:rFonts w:ascii="仿宋" w:eastAsia="仿宋" w:hAnsi="仿宋"/>
          <w:bCs/>
          <w:sz w:val="32"/>
          <w:szCs w:val="32"/>
        </w:rPr>
        <w:t>，</w:t>
      </w:r>
      <w:r w:rsidR="00AD40DF" w:rsidRPr="00EE1818">
        <w:rPr>
          <w:rFonts w:ascii="仿宋" w:eastAsia="仿宋" w:hAnsi="仿宋" w:hint="eastAsia"/>
          <w:bCs/>
          <w:sz w:val="32"/>
          <w:szCs w:val="32"/>
        </w:rPr>
        <w:t>对</w:t>
      </w:r>
      <w:r w:rsidR="005328E7" w:rsidRPr="00EE1818">
        <w:rPr>
          <w:rFonts w:ascii="仿宋" w:eastAsia="仿宋" w:hAnsi="仿宋" w:hint="eastAsia"/>
          <w:bCs/>
          <w:sz w:val="32"/>
          <w:szCs w:val="32"/>
        </w:rPr>
        <w:t>检测到</w:t>
      </w:r>
      <w:r w:rsidR="00AD40DF" w:rsidRPr="00EE1818">
        <w:rPr>
          <w:rFonts w:ascii="仿宋" w:eastAsia="仿宋" w:hAnsi="仿宋" w:hint="eastAsia"/>
          <w:bCs/>
          <w:sz w:val="32"/>
          <w:szCs w:val="32"/>
        </w:rPr>
        <w:t>的</w:t>
      </w:r>
      <w:r w:rsidR="00FC45C0" w:rsidRPr="00EE1818">
        <w:rPr>
          <w:rFonts w:ascii="仿宋" w:eastAsia="仿宋" w:hAnsi="仿宋"/>
          <w:bCs/>
          <w:sz w:val="32"/>
          <w:szCs w:val="32"/>
        </w:rPr>
        <w:t>异常</w:t>
      </w:r>
      <w:r w:rsidR="00092AF3" w:rsidRPr="00EE1818">
        <w:rPr>
          <w:rFonts w:ascii="仿宋" w:eastAsia="仿宋" w:hAnsi="仿宋" w:hint="eastAsia"/>
          <w:bCs/>
          <w:sz w:val="32"/>
          <w:szCs w:val="32"/>
        </w:rPr>
        <w:t>和风险情况</w:t>
      </w:r>
      <w:r w:rsidR="005328E7" w:rsidRPr="00EE1818">
        <w:rPr>
          <w:rFonts w:ascii="仿宋" w:eastAsia="仿宋" w:hAnsi="仿宋" w:hint="eastAsia"/>
          <w:bCs/>
          <w:sz w:val="32"/>
          <w:szCs w:val="32"/>
        </w:rPr>
        <w:t>，根据严重性评定</w:t>
      </w:r>
      <w:r w:rsidR="00FC1814" w:rsidRPr="00EE1818">
        <w:rPr>
          <w:rFonts w:ascii="仿宋" w:eastAsia="仿宋" w:hAnsi="仿宋" w:hint="eastAsia"/>
          <w:bCs/>
          <w:sz w:val="32"/>
          <w:szCs w:val="32"/>
        </w:rPr>
        <w:t>进行通报</w:t>
      </w:r>
      <w:r w:rsidR="005328E7" w:rsidRPr="00EE1818">
        <w:rPr>
          <w:rFonts w:ascii="仿宋" w:eastAsia="仿宋" w:hAnsi="仿宋" w:hint="eastAsia"/>
          <w:bCs/>
          <w:sz w:val="32"/>
          <w:szCs w:val="32"/>
        </w:rPr>
        <w:t>，</w:t>
      </w:r>
      <w:r w:rsidR="00C04C2E" w:rsidRPr="00EE1818">
        <w:rPr>
          <w:rFonts w:ascii="仿宋" w:eastAsia="仿宋" w:hAnsi="仿宋" w:hint="eastAsia"/>
          <w:bCs/>
          <w:sz w:val="32"/>
          <w:szCs w:val="32"/>
        </w:rPr>
        <w:t>并</w:t>
      </w:r>
      <w:r w:rsidR="005328E7" w:rsidRPr="00EE1818">
        <w:rPr>
          <w:rFonts w:ascii="仿宋" w:eastAsia="仿宋" w:hAnsi="仿宋" w:hint="eastAsia"/>
          <w:bCs/>
          <w:sz w:val="32"/>
          <w:szCs w:val="32"/>
        </w:rPr>
        <w:t>启动必要的风险控制措施。</w:t>
      </w:r>
    </w:p>
    <w:p w14:paraId="5FACD52A" w14:textId="6A8096DA" w:rsidR="00D270C2" w:rsidRPr="00EE1818" w:rsidRDefault="00A0687D" w:rsidP="00A0687D">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第九条 </w:t>
      </w:r>
      <w:r w:rsidR="00B17530" w:rsidRPr="00EE1818">
        <w:rPr>
          <w:rFonts w:ascii="仿宋" w:eastAsia="仿宋" w:hAnsi="仿宋" w:hint="eastAsia"/>
          <w:bCs/>
          <w:sz w:val="32"/>
          <w:szCs w:val="32"/>
        </w:rPr>
        <w:t>各二级单位</w:t>
      </w:r>
      <w:r w:rsidR="003D44E4" w:rsidRPr="00EE1818">
        <w:rPr>
          <w:rFonts w:ascii="仿宋" w:eastAsia="仿宋" w:hAnsi="仿宋" w:hint="eastAsia"/>
          <w:bCs/>
          <w:sz w:val="32"/>
          <w:szCs w:val="32"/>
        </w:rPr>
        <w:t>按照</w:t>
      </w:r>
      <w:r w:rsidR="00B17530" w:rsidRPr="00EE1818">
        <w:rPr>
          <w:rFonts w:ascii="仿宋" w:eastAsia="仿宋" w:hAnsi="仿宋" w:hint="eastAsia"/>
          <w:bCs/>
          <w:sz w:val="32"/>
          <w:szCs w:val="32"/>
        </w:rPr>
        <w:t>“谁主管谁负责，谁运维谁负责，谁使用谁负责”的原则，对本单位</w:t>
      </w:r>
      <w:r w:rsidR="008E30F0" w:rsidRPr="00EE1818">
        <w:rPr>
          <w:rFonts w:ascii="仿宋" w:eastAsia="仿宋" w:hAnsi="仿宋" w:hint="eastAsia"/>
          <w:bCs/>
          <w:sz w:val="32"/>
          <w:szCs w:val="32"/>
        </w:rPr>
        <w:t>网站和信息系统、</w:t>
      </w:r>
      <w:r w:rsidR="007D253C" w:rsidRPr="00EE1818">
        <w:rPr>
          <w:rFonts w:ascii="仿宋" w:eastAsia="仿宋" w:hAnsi="仿宋" w:hint="eastAsia"/>
          <w:bCs/>
          <w:sz w:val="32"/>
          <w:szCs w:val="32"/>
        </w:rPr>
        <w:t>移动互联网应用系统、</w:t>
      </w:r>
      <w:r w:rsidR="008E30F0" w:rsidRPr="00EE1818">
        <w:rPr>
          <w:rFonts w:ascii="仿宋" w:eastAsia="仿宋" w:hAnsi="仿宋" w:hint="eastAsia"/>
          <w:bCs/>
          <w:sz w:val="32"/>
          <w:szCs w:val="32"/>
        </w:rPr>
        <w:t>本单位用户使用的主机开展日常安全检测</w:t>
      </w:r>
      <w:r w:rsidR="00D270C2" w:rsidRPr="00EE1818">
        <w:rPr>
          <w:rFonts w:ascii="仿宋" w:eastAsia="仿宋" w:hAnsi="仿宋" w:hint="eastAsia"/>
          <w:bCs/>
          <w:sz w:val="32"/>
          <w:szCs w:val="32"/>
        </w:rPr>
        <w:t>：</w:t>
      </w:r>
    </w:p>
    <w:p w14:paraId="0A3E4006" w14:textId="77777777" w:rsidR="006A713D" w:rsidRDefault="003E04F9" w:rsidP="006A713D">
      <w:pPr>
        <w:pStyle w:val="a7"/>
        <w:numPr>
          <w:ilvl w:val="0"/>
          <w:numId w:val="14"/>
        </w:numPr>
        <w:spacing w:line="560" w:lineRule="exact"/>
        <w:ind w:firstLineChars="0"/>
        <w:rPr>
          <w:rFonts w:ascii="仿宋" w:eastAsia="仿宋" w:hAnsi="仿宋"/>
          <w:bCs/>
          <w:sz w:val="32"/>
          <w:szCs w:val="32"/>
        </w:rPr>
      </w:pPr>
      <w:r w:rsidRPr="006A713D">
        <w:rPr>
          <w:rFonts w:ascii="仿宋" w:eastAsia="仿宋" w:hAnsi="仿宋" w:hint="eastAsia"/>
          <w:bCs/>
          <w:sz w:val="32"/>
          <w:szCs w:val="32"/>
        </w:rPr>
        <w:t>实时监测信息系统和网站，及时发现并记录任何异常活动或入侵企图</w:t>
      </w:r>
      <w:r w:rsidR="00D270C2" w:rsidRPr="006A713D">
        <w:rPr>
          <w:rFonts w:ascii="仿宋" w:eastAsia="仿宋" w:hAnsi="仿宋" w:hint="eastAsia"/>
          <w:bCs/>
          <w:sz w:val="32"/>
          <w:szCs w:val="32"/>
        </w:rPr>
        <w:t>；</w:t>
      </w:r>
    </w:p>
    <w:p w14:paraId="46E407B6" w14:textId="77777777" w:rsidR="006A713D" w:rsidRDefault="00F96AF6" w:rsidP="006A713D">
      <w:pPr>
        <w:pStyle w:val="a7"/>
        <w:numPr>
          <w:ilvl w:val="0"/>
          <w:numId w:val="14"/>
        </w:numPr>
        <w:spacing w:line="560" w:lineRule="exact"/>
        <w:ind w:firstLineChars="0"/>
        <w:rPr>
          <w:rFonts w:ascii="仿宋" w:eastAsia="仿宋" w:hAnsi="仿宋"/>
          <w:bCs/>
          <w:sz w:val="32"/>
          <w:szCs w:val="32"/>
        </w:rPr>
      </w:pPr>
      <w:r w:rsidRPr="006A713D">
        <w:rPr>
          <w:rFonts w:ascii="仿宋" w:eastAsia="仿宋" w:hAnsi="仿宋" w:hint="eastAsia"/>
          <w:bCs/>
          <w:sz w:val="32"/>
          <w:szCs w:val="32"/>
        </w:rPr>
        <w:t>实施严格的账号密码管理政策，定期检查并消除弱密码，确保关键系统的管理账户密码定期更改，并尽</w:t>
      </w:r>
      <w:r w:rsidR="00F92598" w:rsidRPr="006A713D">
        <w:rPr>
          <w:rFonts w:ascii="仿宋" w:eastAsia="仿宋" w:hAnsi="仿宋" w:hint="eastAsia"/>
          <w:bCs/>
          <w:sz w:val="32"/>
          <w:szCs w:val="32"/>
        </w:rPr>
        <w:t>量推进</w:t>
      </w:r>
      <w:r w:rsidRPr="006A713D">
        <w:rPr>
          <w:rFonts w:ascii="仿宋" w:eastAsia="仿宋" w:hAnsi="仿宋" w:hint="eastAsia"/>
          <w:bCs/>
          <w:sz w:val="32"/>
          <w:szCs w:val="32"/>
        </w:rPr>
        <w:t>使用多因素认证</w:t>
      </w:r>
      <w:r w:rsidR="00D270C2" w:rsidRPr="006A713D">
        <w:rPr>
          <w:rFonts w:ascii="仿宋" w:eastAsia="仿宋" w:hAnsi="仿宋" w:hint="eastAsia"/>
          <w:bCs/>
          <w:sz w:val="32"/>
          <w:szCs w:val="32"/>
        </w:rPr>
        <w:t>；</w:t>
      </w:r>
    </w:p>
    <w:p w14:paraId="3E305D91" w14:textId="77777777" w:rsidR="006A713D" w:rsidRDefault="00451C58" w:rsidP="006A713D">
      <w:pPr>
        <w:pStyle w:val="a7"/>
        <w:numPr>
          <w:ilvl w:val="0"/>
          <w:numId w:val="14"/>
        </w:numPr>
        <w:spacing w:line="560" w:lineRule="exact"/>
        <w:ind w:firstLineChars="0"/>
        <w:rPr>
          <w:rFonts w:ascii="仿宋" w:eastAsia="仿宋" w:hAnsi="仿宋"/>
          <w:bCs/>
          <w:sz w:val="32"/>
          <w:szCs w:val="32"/>
        </w:rPr>
      </w:pPr>
      <w:r w:rsidRPr="006A713D">
        <w:rPr>
          <w:rFonts w:ascii="仿宋" w:eastAsia="仿宋" w:hAnsi="仿宋" w:hint="eastAsia"/>
          <w:bCs/>
          <w:sz w:val="32"/>
          <w:szCs w:val="32"/>
        </w:rPr>
        <w:t>建立并执行定期数据备份计划，对重要数据进行加密和安全存储</w:t>
      </w:r>
      <w:r w:rsidR="00D270C2" w:rsidRPr="006A713D">
        <w:rPr>
          <w:rFonts w:ascii="仿宋" w:eastAsia="仿宋" w:hAnsi="仿宋" w:hint="eastAsia"/>
          <w:bCs/>
          <w:sz w:val="32"/>
          <w:szCs w:val="32"/>
        </w:rPr>
        <w:t>；</w:t>
      </w:r>
    </w:p>
    <w:p w14:paraId="73CC649E" w14:textId="77777777" w:rsidR="006A713D" w:rsidRDefault="009F27F8" w:rsidP="006A713D">
      <w:pPr>
        <w:pStyle w:val="a7"/>
        <w:numPr>
          <w:ilvl w:val="0"/>
          <w:numId w:val="14"/>
        </w:numPr>
        <w:spacing w:line="560" w:lineRule="exact"/>
        <w:ind w:firstLineChars="0"/>
        <w:rPr>
          <w:rFonts w:ascii="仿宋" w:eastAsia="仿宋" w:hAnsi="仿宋"/>
          <w:bCs/>
          <w:sz w:val="32"/>
          <w:szCs w:val="32"/>
        </w:rPr>
      </w:pPr>
      <w:r w:rsidRPr="006A713D">
        <w:rPr>
          <w:rFonts w:ascii="仿宋" w:eastAsia="仿宋" w:hAnsi="仿宋" w:hint="eastAsia"/>
          <w:bCs/>
          <w:sz w:val="32"/>
          <w:szCs w:val="32"/>
        </w:rPr>
        <w:t>确保服务器定期接受系统补丁更新，进行安全配置审核，以及实施适当的安全防护措施</w:t>
      </w:r>
      <w:r w:rsidR="00095C46" w:rsidRPr="006A713D">
        <w:rPr>
          <w:rFonts w:ascii="仿宋" w:eastAsia="仿宋" w:hAnsi="仿宋" w:hint="eastAsia"/>
          <w:bCs/>
          <w:sz w:val="32"/>
          <w:szCs w:val="32"/>
        </w:rPr>
        <w:t>；</w:t>
      </w:r>
    </w:p>
    <w:p w14:paraId="42BA666C" w14:textId="3691007C" w:rsidR="00D270C2" w:rsidRPr="006A713D" w:rsidRDefault="009F27F8" w:rsidP="006A713D">
      <w:pPr>
        <w:pStyle w:val="a7"/>
        <w:numPr>
          <w:ilvl w:val="0"/>
          <w:numId w:val="14"/>
        </w:numPr>
        <w:spacing w:line="560" w:lineRule="exact"/>
        <w:ind w:firstLineChars="0"/>
        <w:rPr>
          <w:rFonts w:ascii="仿宋" w:eastAsia="仿宋" w:hAnsi="仿宋"/>
          <w:bCs/>
          <w:sz w:val="32"/>
          <w:szCs w:val="32"/>
        </w:rPr>
      </w:pPr>
      <w:r w:rsidRPr="006A713D">
        <w:rPr>
          <w:rFonts w:ascii="仿宋" w:eastAsia="仿宋" w:hAnsi="仿宋" w:hint="eastAsia"/>
          <w:bCs/>
          <w:sz w:val="32"/>
          <w:szCs w:val="32"/>
        </w:rPr>
        <w:t>在服务器和主机上安装经认证的反病毒软件，并保持病毒定义文件的最新状态，定期进行全面扫描。</w:t>
      </w:r>
    </w:p>
    <w:p w14:paraId="20EABF1B" w14:textId="6ED9D26E" w:rsidR="003F5BE7" w:rsidRPr="00EE1818" w:rsidRDefault="00A0687D" w:rsidP="006A713D">
      <w:pPr>
        <w:spacing w:line="560" w:lineRule="exact"/>
        <w:ind w:firstLineChars="200" w:firstLine="640"/>
        <w:rPr>
          <w:rFonts w:ascii="仿宋" w:eastAsia="仿宋" w:hAnsi="仿宋" w:hint="eastAsia"/>
          <w:bCs/>
          <w:sz w:val="32"/>
          <w:szCs w:val="32"/>
        </w:rPr>
      </w:pPr>
      <w:r w:rsidRPr="00EE1818">
        <w:rPr>
          <w:rFonts w:ascii="仿宋" w:eastAsia="仿宋" w:hAnsi="仿宋" w:hint="eastAsia"/>
          <w:bCs/>
          <w:sz w:val="32"/>
          <w:szCs w:val="32"/>
        </w:rPr>
        <w:t xml:space="preserve">第十条 </w:t>
      </w:r>
      <w:r w:rsidR="00972269" w:rsidRPr="00EE1818">
        <w:rPr>
          <w:rFonts w:ascii="仿宋" w:eastAsia="仿宋" w:hAnsi="仿宋" w:hint="eastAsia"/>
          <w:bCs/>
          <w:sz w:val="32"/>
          <w:szCs w:val="32"/>
        </w:rPr>
        <w:t>各二级单位自行检测到的网络安全风险存在安全隐患或发生安全事件时，应及时向学校报告，避免事态扩大。</w:t>
      </w:r>
    </w:p>
    <w:p w14:paraId="7C03B0E8" w14:textId="7C926AB7" w:rsidR="00425057" w:rsidRPr="00EE1818" w:rsidRDefault="00216527" w:rsidP="00216527">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lastRenderedPageBreak/>
        <w:t xml:space="preserve">第十一条 </w:t>
      </w:r>
      <w:r w:rsidR="00425057" w:rsidRPr="00EE1818">
        <w:rPr>
          <w:rFonts w:ascii="仿宋" w:eastAsia="仿宋" w:hAnsi="仿宋" w:hint="eastAsia"/>
          <w:bCs/>
          <w:sz w:val="32"/>
          <w:szCs w:val="32"/>
        </w:rPr>
        <w:t>网络安全预警信息来源</w:t>
      </w:r>
      <w:r w:rsidR="00370F5D" w:rsidRPr="00EE1818">
        <w:rPr>
          <w:rFonts w:ascii="仿宋" w:eastAsia="仿宋" w:hAnsi="仿宋" w:hint="eastAsia"/>
          <w:bCs/>
          <w:sz w:val="32"/>
          <w:szCs w:val="32"/>
        </w:rPr>
        <w:t>涵盖多个方面，包括但不限于</w:t>
      </w:r>
      <w:r w:rsidR="00425057" w:rsidRPr="00EE1818">
        <w:rPr>
          <w:rFonts w:ascii="仿宋" w:eastAsia="仿宋" w:hAnsi="仿宋" w:hint="eastAsia"/>
          <w:bCs/>
          <w:sz w:val="32"/>
          <w:szCs w:val="32"/>
        </w:rPr>
        <w:t>学校自主监测发现、上级部门通报</w:t>
      </w:r>
      <w:r w:rsidR="00370F5D" w:rsidRPr="00EE1818">
        <w:rPr>
          <w:rFonts w:ascii="仿宋" w:eastAsia="仿宋" w:hAnsi="仿宋" w:hint="eastAsia"/>
          <w:bCs/>
          <w:sz w:val="32"/>
          <w:szCs w:val="32"/>
        </w:rPr>
        <w:t>、第三方安全机构的警报，以及其他可靠的安全</w:t>
      </w:r>
      <w:r w:rsidR="00A33BCC" w:rsidRPr="00EE1818">
        <w:rPr>
          <w:rFonts w:ascii="仿宋" w:eastAsia="仿宋" w:hAnsi="仿宋" w:hint="eastAsia"/>
          <w:bCs/>
          <w:sz w:val="32"/>
          <w:szCs w:val="32"/>
        </w:rPr>
        <w:t>情报</w:t>
      </w:r>
      <w:r w:rsidR="00370F5D" w:rsidRPr="00EE1818">
        <w:rPr>
          <w:rFonts w:ascii="仿宋" w:eastAsia="仿宋" w:hAnsi="仿宋" w:hint="eastAsia"/>
          <w:bCs/>
          <w:sz w:val="32"/>
          <w:szCs w:val="32"/>
        </w:rPr>
        <w:t>渠道</w:t>
      </w:r>
      <w:r w:rsidR="00425057" w:rsidRPr="00EE1818">
        <w:rPr>
          <w:rFonts w:ascii="仿宋" w:eastAsia="仿宋" w:hAnsi="仿宋" w:hint="eastAsia"/>
          <w:bCs/>
          <w:sz w:val="32"/>
          <w:szCs w:val="32"/>
        </w:rPr>
        <w:t>。</w:t>
      </w:r>
    </w:p>
    <w:p w14:paraId="7F8A9AE2" w14:textId="2433AFD4" w:rsidR="00425057" w:rsidRPr="00EE1818" w:rsidRDefault="00216527" w:rsidP="00216527">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第十二条 </w:t>
      </w:r>
      <w:r w:rsidR="002A4225" w:rsidRPr="00EE1818">
        <w:rPr>
          <w:rFonts w:ascii="仿宋" w:eastAsia="仿宋" w:hAnsi="仿宋"/>
          <w:bCs/>
          <w:sz w:val="32"/>
          <w:szCs w:val="32"/>
        </w:rPr>
        <w:t>预警信息包括发现</w:t>
      </w:r>
      <w:r w:rsidR="002A4225" w:rsidRPr="00EE1818">
        <w:rPr>
          <w:rFonts w:ascii="仿宋" w:eastAsia="仿宋" w:hAnsi="仿宋" w:hint="eastAsia"/>
          <w:bCs/>
          <w:sz w:val="32"/>
          <w:szCs w:val="32"/>
        </w:rPr>
        <w:t>风险来源、风险描述、风险</w:t>
      </w:r>
      <w:r w:rsidR="002A4225" w:rsidRPr="00EE1818">
        <w:rPr>
          <w:rFonts w:ascii="仿宋" w:eastAsia="仿宋" w:hAnsi="仿宋"/>
          <w:bCs/>
          <w:sz w:val="32"/>
          <w:szCs w:val="32"/>
        </w:rPr>
        <w:t>时间、</w:t>
      </w:r>
      <w:r w:rsidR="002A4225" w:rsidRPr="00EE1818">
        <w:rPr>
          <w:rFonts w:ascii="仿宋" w:eastAsia="仿宋" w:hAnsi="仿宋" w:hint="eastAsia"/>
          <w:bCs/>
          <w:sz w:val="32"/>
          <w:szCs w:val="32"/>
        </w:rPr>
        <w:t>涉及IP或域名</w:t>
      </w:r>
      <w:r w:rsidR="002A4225" w:rsidRPr="00EE1818">
        <w:rPr>
          <w:rFonts w:ascii="仿宋" w:eastAsia="仿宋" w:hAnsi="仿宋"/>
          <w:bCs/>
          <w:sz w:val="32"/>
          <w:szCs w:val="32"/>
        </w:rPr>
        <w:t>、</w:t>
      </w:r>
      <w:r w:rsidR="002A4225" w:rsidRPr="00EE1818">
        <w:rPr>
          <w:rFonts w:ascii="仿宋" w:eastAsia="仿宋" w:hAnsi="仿宋" w:hint="eastAsia"/>
          <w:bCs/>
          <w:sz w:val="32"/>
          <w:szCs w:val="32"/>
        </w:rPr>
        <w:t>处置建议</w:t>
      </w:r>
      <w:r w:rsidR="002A4225" w:rsidRPr="00EE1818">
        <w:rPr>
          <w:rFonts w:ascii="仿宋" w:eastAsia="仿宋" w:hAnsi="仿宋"/>
          <w:bCs/>
          <w:sz w:val="32"/>
          <w:szCs w:val="32"/>
        </w:rPr>
        <w:t>等。</w:t>
      </w:r>
    </w:p>
    <w:p w14:paraId="3851FBCF" w14:textId="1814E89E" w:rsidR="002A4225" w:rsidRPr="00EE1818" w:rsidRDefault="00216527" w:rsidP="00216527">
      <w:pPr>
        <w:spacing w:line="560" w:lineRule="exact"/>
        <w:ind w:firstLineChars="200" w:firstLine="640"/>
        <w:rPr>
          <w:rFonts w:ascii="仿宋" w:eastAsia="仿宋" w:hAnsi="仿宋"/>
          <w:bCs/>
          <w:sz w:val="32"/>
          <w:szCs w:val="32"/>
        </w:rPr>
      </w:pPr>
      <w:r w:rsidRPr="006A713D">
        <w:rPr>
          <w:rFonts w:ascii="仿宋" w:eastAsia="仿宋" w:hAnsi="仿宋" w:hint="eastAsia"/>
          <w:bCs/>
          <w:sz w:val="32"/>
          <w:szCs w:val="32"/>
        </w:rPr>
        <w:t xml:space="preserve">第十三条 </w:t>
      </w:r>
      <w:r w:rsidR="002A4225" w:rsidRPr="006A713D">
        <w:rPr>
          <w:rFonts w:ascii="仿宋" w:eastAsia="仿宋" w:hAnsi="仿宋" w:hint="eastAsia"/>
          <w:bCs/>
          <w:sz w:val="32"/>
          <w:szCs w:val="32"/>
        </w:rPr>
        <w:t>学校通过北京大学网络安全综合管理平台（h</w:t>
      </w:r>
      <w:r w:rsidR="002A4225" w:rsidRPr="006A713D">
        <w:rPr>
          <w:rFonts w:ascii="仿宋" w:eastAsia="仿宋" w:hAnsi="仿宋"/>
          <w:bCs/>
          <w:sz w:val="32"/>
          <w:szCs w:val="32"/>
        </w:rPr>
        <w:t>ttp://sec.pku.edu.cn</w:t>
      </w:r>
      <w:r w:rsidR="002A4225" w:rsidRPr="006A713D">
        <w:rPr>
          <w:rFonts w:ascii="仿宋" w:eastAsia="仿宋" w:hAnsi="仿宋" w:hint="eastAsia"/>
          <w:bCs/>
          <w:sz w:val="32"/>
          <w:szCs w:val="32"/>
        </w:rPr>
        <w:t>）发布网络安全风险预警信息，同时发送</w:t>
      </w:r>
      <w:r w:rsidR="007D253C" w:rsidRPr="006A713D">
        <w:rPr>
          <w:rFonts w:ascii="仿宋" w:eastAsia="仿宋" w:hAnsi="仿宋" w:hint="eastAsia"/>
          <w:bCs/>
          <w:sz w:val="32"/>
          <w:szCs w:val="32"/>
        </w:rPr>
        <w:t>预警</w:t>
      </w:r>
      <w:r w:rsidR="002A4225" w:rsidRPr="006A713D">
        <w:rPr>
          <w:rFonts w:ascii="仿宋" w:eastAsia="仿宋" w:hAnsi="仿宋" w:hint="eastAsia"/>
          <w:bCs/>
          <w:sz w:val="32"/>
          <w:szCs w:val="32"/>
        </w:rPr>
        <w:t>电子邮件通报相关</w:t>
      </w:r>
      <w:r w:rsidR="002A4225" w:rsidRPr="00EE1818">
        <w:rPr>
          <w:rFonts w:ascii="仿宋" w:eastAsia="仿宋" w:hAnsi="仿宋" w:hint="eastAsia"/>
          <w:bCs/>
          <w:sz w:val="32"/>
          <w:szCs w:val="32"/>
        </w:rPr>
        <w:t>单位和负责人</w:t>
      </w:r>
      <w:r w:rsidR="002A4225" w:rsidRPr="006A713D">
        <w:rPr>
          <w:rFonts w:ascii="仿宋" w:eastAsia="仿宋" w:hAnsi="仿宋" w:hint="eastAsia"/>
          <w:bCs/>
          <w:sz w:val="32"/>
          <w:szCs w:val="32"/>
        </w:rPr>
        <w:t>。</w:t>
      </w:r>
    </w:p>
    <w:p w14:paraId="66AFE775" w14:textId="634ED6A7" w:rsidR="009806A8" w:rsidRPr="00EE1818" w:rsidRDefault="00216527" w:rsidP="00216527">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第十四条 </w:t>
      </w:r>
      <w:r w:rsidR="002F4A09" w:rsidRPr="00EE1818">
        <w:rPr>
          <w:rFonts w:ascii="仿宋" w:eastAsia="仿宋" w:hAnsi="仿宋" w:hint="eastAsia"/>
          <w:bCs/>
          <w:sz w:val="32"/>
          <w:szCs w:val="32"/>
        </w:rPr>
        <w:t>各二级单位接到预警通报信息后，</w:t>
      </w:r>
      <w:r w:rsidR="002C5C92" w:rsidRPr="00EE1818">
        <w:rPr>
          <w:rFonts w:ascii="仿宋" w:eastAsia="仿宋" w:hAnsi="仿宋" w:hint="eastAsia"/>
          <w:bCs/>
          <w:sz w:val="32"/>
          <w:szCs w:val="32"/>
        </w:rPr>
        <w:t>须及时动员指定的安全负责人或团队，遵循既定流程迅速采取必要措施，如切断受威胁系统的网络连接、隔离风险区域等，以降低风险影响，控制风险发展。同时，应确保整改措施的彻底执行，并对整改结果进行记录和报告。</w:t>
      </w:r>
    </w:p>
    <w:p w14:paraId="0BBE30C9" w14:textId="350E2443" w:rsidR="002F4A09" w:rsidRPr="006A713D" w:rsidRDefault="00216527"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第十五条 </w:t>
      </w:r>
      <w:r w:rsidR="009D6B0C" w:rsidRPr="00EE1818">
        <w:rPr>
          <w:rFonts w:ascii="仿宋" w:eastAsia="仿宋" w:hAnsi="仿宋" w:hint="eastAsia"/>
          <w:bCs/>
          <w:sz w:val="32"/>
          <w:szCs w:val="32"/>
        </w:rPr>
        <w:t>学校对</w:t>
      </w:r>
      <w:r w:rsidR="009D6B0C" w:rsidRPr="006A713D">
        <w:rPr>
          <w:rFonts w:ascii="仿宋" w:eastAsia="仿宋" w:hAnsi="仿宋" w:hint="eastAsia"/>
          <w:bCs/>
          <w:sz w:val="32"/>
          <w:szCs w:val="32"/>
        </w:rPr>
        <w:t>网络安全风险处置有困难的单位提供相应的技术支持和建议。对于无合理理由拖延、拒不配合处置和整改的单位，学校将采取约谈单位主管领导、校内通报批评、停止提供网络服务等形式进行处理。</w:t>
      </w:r>
      <w:proofErr w:type="gramStart"/>
      <w:r w:rsidR="009D6B0C" w:rsidRPr="006A713D">
        <w:rPr>
          <w:rFonts w:ascii="仿宋" w:eastAsia="仿宋" w:hAnsi="仿宋" w:hint="eastAsia"/>
          <w:bCs/>
          <w:sz w:val="32"/>
          <w:szCs w:val="32"/>
        </w:rPr>
        <w:t>对因履责</w:t>
      </w:r>
      <w:proofErr w:type="gramEnd"/>
      <w:r w:rsidR="009D6B0C" w:rsidRPr="006A713D">
        <w:rPr>
          <w:rFonts w:ascii="仿宋" w:eastAsia="仿宋" w:hAnsi="仿宋" w:hint="eastAsia"/>
          <w:bCs/>
          <w:sz w:val="32"/>
          <w:szCs w:val="32"/>
        </w:rPr>
        <w:t>不力造成网络安全事件的单位和相应责任人，学校将参照《北京大学网络安全管理办法》进行相应处置，并依据相关校规校纪进行严肃处理。</w:t>
      </w:r>
    </w:p>
    <w:p w14:paraId="7CB7FBC3" w14:textId="4CAF75D3" w:rsidR="002F4A09" w:rsidRPr="00EE1818" w:rsidRDefault="00562543" w:rsidP="00562543">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第十六条 </w:t>
      </w:r>
      <w:r w:rsidR="00B608A6" w:rsidRPr="00EE1818">
        <w:rPr>
          <w:rFonts w:ascii="仿宋" w:eastAsia="仿宋" w:hAnsi="仿宋" w:hint="eastAsia"/>
          <w:bCs/>
          <w:sz w:val="32"/>
          <w:szCs w:val="32"/>
        </w:rPr>
        <w:t>处置完成后，</w:t>
      </w:r>
      <w:r w:rsidR="002F4A09" w:rsidRPr="00EE1818">
        <w:rPr>
          <w:rFonts w:ascii="仿宋" w:eastAsia="仿宋" w:hAnsi="仿宋" w:hint="eastAsia"/>
          <w:bCs/>
          <w:sz w:val="32"/>
          <w:szCs w:val="32"/>
        </w:rPr>
        <w:t>各二级单位根据处置情况撰写信息反馈报告，通过</w:t>
      </w:r>
      <w:r w:rsidR="00B33B72" w:rsidRPr="006A713D">
        <w:rPr>
          <w:rFonts w:ascii="仿宋" w:eastAsia="仿宋" w:hAnsi="仿宋" w:hint="eastAsia"/>
          <w:bCs/>
          <w:sz w:val="32"/>
          <w:szCs w:val="32"/>
        </w:rPr>
        <w:t>网络</w:t>
      </w:r>
      <w:r w:rsidR="002F4A09" w:rsidRPr="00EE1818">
        <w:rPr>
          <w:rFonts w:ascii="仿宋" w:eastAsia="仿宋" w:hAnsi="仿宋" w:hint="eastAsia"/>
          <w:bCs/>
          <w:sz w:val="32"/>
          <w:szCs w:val="32"/>
        </w:rPr>
        <w:t>安全综合管理平台回复整改情况，提交</w:t>
      </w:r>
      <w:r w:rsidR="00B608A6" w:rsidRPr="00EE1818">
        <w:rPr>
          <w:rFonts w:ascii="仿宋" w:eastAsia="仿宋" w:hAnsi="仿宋" w:hint="eastAsia"/>
          <w:bCs/>
          <w:sz w:val="32"/>
          <w:szCs w:val="32"/>
        </w:rPr>
        <w:t>报告</w:t>
      </w:r>
      <w:r w:rsidR="002F4A09" w:rsidRPr="00EE1818">
        <w:rPr>
          <w:rFonts w:ascii="仿宋" w:eastAsia="仿宋" w:hAnsi="仿宋" w:hint="eastAsia"/>
          <w:bCs/>
          <w:sz w:val="32"/>
          <w:szCs w:val="32"/>
        </w:rPr>
        <w:t>。</w:t>
      </w:r>
    </w:p>
    <w:p w14:paraId="78F2855E" w14:textId="682FFE75" w:rsidR="003F5BE7" w:rsidRPr="00EE1818" w:rsidRDefault="00562543" w:rsidP="00562543">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第十七条 </w:t>
      </w:r>
      <w:r w:rsidR="002F4A09" w:rsidRPr="00EE1818">
        <w:rPr>
          <w:rFonts w:ascii="仿宋" w:eastAsia="仿宋" w:hAnsi="仿宋"/>
          <w:bCs/>
          <w:sz w:val="32"/>
          <w:szCs w:val="32"/>
        </w:rPr>
        <w:t>计算中心</w:t>
      </w:r>
      <w:r w:rsidR="00972269" w:rsidRPr="00EE1818">
        <w:rPr>
          <w:rFonts w:ascii="仿宋" w:eastAsia="仿宋" w:hAnsi="仿宋" w:hint="eastAsia"/>
          <w:bCs/>
          <w:sz w:val="32"/>
          <w:szCs w:val="32"/>
        </w:rPr>
        <w:t>确认</w:t>
      </w:r>
      <w:r w:rsidR="009D6B0C" w:rsidRPr="00EE1818">
        <w:rPr>
          <w:rFonts w:ascii="仿宋" w:eastAsia="仿宋" w:hAnsi="仿宋" w:hint="eastAsia"/>
          <w:bCs/>
          <w:sz w:val="32"/>
          <w:szCs w:val="32"/>
        </w:rPr>
        <w:t>问题已解决后</w:t>
      </w:r>
      <w:r w:rsidR="003F5BE7" w:rsidRPr="00EE1818">
        <w:rPr>
          <w:rFonts w:ascii="仿宋" w:eastAsia="仿宋" w:hAnsi="仿宋"/>
          <w:bCs/>
          <w:sz w:val="32"/>
          <w:szCs w:val="32"/>
        </w:rPr>
        <w:t>，</w:t>
      </w:r>
      <w:r w:rsidR="00BB2418" w:rsidRPr="00EE1818">
        <w:rPr>
          <w:rFonts w:ascii="仿宋" w:eastAsia="仿宋" w:hAnsi="仿宋" w:hint="eastAsia"/>
          <w:bCs/>
          <w:sz w:val="32"/>
          <w:szCs w:val="32"/>
        </w:rPr>
        <w:t>在</w:t>
      </w:r>
      <w:r w:rsidR="00BB2418" w:rsidRPr="006A713D">
        <w:rPr>
          <w:rFonts w:ascii="仿宋" w:eastAsia="仿宋" w:hAnsi="仿宋" w:hint="eastAsia"/>
          <w:bCs/>
          <w:sz w:val="32"/>
          <w:szCs w:val="32"/>
        </w:rPr>
        <w:t>网络安全综合管</w:t>
      </w:r>
      <w:r w:rsidR="00BB2418" w:rsidRPr="006A713D">
        <w:rPr>
          <w:rFonts w:ascii="仿宋" w:eastAsia="仿宋" w:hAnsi="仿宋" w:hint="eastAsia"/>
          <w:bCs/>
          <w:sz w:val="32"/>
          <w:szCs w:val="32"/>
        </w:rPr>
        <w:lastRenderedPageBreak/>
        <w:t>理平台</w:t>
      </w:r>
      <w:r w:rsidR="003F5BE7" w:rsidRPr="00EE1818">
        <w:rPr>
          <w:rFonts w:ascii="仿宋" w:eastAsia="仿宋" w:hAnsi="仿宋"/>
          <w:bCs/>
          <w:sz w:val="32"/>
          <w:szCs w:val="32"/>
        </w:rPr>
        <w:t>解除预警状态。</w:t>
      </w:r>
    </w:p>
    <w:p w14:paraId="38774682" w14:textId="18710D71" w:rsidR="003F5BE7" w:rsidRDefault="00562543" w:rsidP="00EE1818">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第十八条 </w:t>
      </w:r>
      <w:r w:rsidR="009D6B0C" w:rsidRPr="00EE1818">
        <w:rPr>
          <w:rFonts w:ascii="仿宋" w:eastAsia="仿宋" w:hAnsi="仿宋" w:hint="eastAsia"/>
          <w:bCs/>
          <w:sz w:val="32"/>
          <w:szCs w:val="32"/>
        </w:rPr>
        <w:t>各二级单位</w:t>
      </w:r>
      <w:r w:rsidR="003F5BE7" w:rsidRPr="00EE1818">
        <w:rPr>
          <w:rFonts w:ascii="仿宋" w:eastAsia="仿宋" w:hAnsi="仿宋"/>
          <w:bCs/>
          <w:sz w:val="32"/>
          <w:szCs w:val="32"/>
        </w:rPr>
        <w:t>对</w:t>
      </w:r>
      <w:r w:rsidR="009D6B0C" w:rsidRPr="00EE1818">
        <w:rPr>
          <w:rFonts w:ascii="仿宋" w:eastAsia="仿宋" w:hAnsi="仿宋" w:hint="eastAsia"/>
          <w:bCs/>
          <w:sz w:val="32"/>
          <w:szCs w:val="32"/>
        </w:rPr>
        <w:t>预警通报情况</w:t>
      </w:r>
      <w:r w:rsidR="003F5BE7" w:rsidRPr="00EE1818">
        <w:rPr>
          <w:rFonts w:ascii="仿宋" w:eastAsia="仿宋" w:hAnsi="仿宋"/>
          <w:bCs/>
          <w:sz w:val="32"/>
          <w:szCs w:val="32"/>
        </w:rPr>
        <w:t>进行事后分析，总结经验教训，完善</w:t>
      </w:r>
      <w:r w:rsidR="009D6B0C" w:rsidRPr="00EE1818">
        <w:rPr>
          <w:rFonts w:ascii="仿宋" w:eastAsia="仿宋" w:hAnsi="仿宋" w:hint="eastAsia"/>
          <w:bCs/>
          <w:sz w:val="32"/>
          <w:szCs w:val="32"/>
        </w:rPr>
        <w:t>网络安全管理措施</w:t>
      </w:r>
      <w:r w:rsidR="003F5BE7" w:rsidRPr="00EE1818">
        <w:rPr>
          <w:rFonts w:ascii="仿宋" w:eastAsia="仿宋" w:hAnsi="仿宋"/>
          <w:bCs/>
          <w:sz w:val="32"/>
          <w:szCs w:val="32"/>
        </w:rPr>
        <w:t>，提高网络安全</w:t>
      </w:r>
      <w:r w:rsidRPr="00EE1818">
        <w:rPr>
          <w:rFonts w:ascii="仿宋" w:eastAsia="仿宋" w:hAnsi="仿宋" w:hint="eastAsia"/>
          <w:bCs/>
          <w:sz w:val="32"/>
          <w:szCs w:val="32"/>
        </w:rPr>
        <w:t>保障</w:t>
      </w:r>
      <w:r w:rsidR="003F5BE7" w:rsidRPr="00EE1818">
        <w:rPr>
          <w:rFonts w:ascii="仿宋" w:eastAsia="仿宋" w:hAnsi="仿宋"/>
          <w:bCs/>
          <w:sz w:val="32"/>
          <w:szCs w:val="32"/>
        </w:rPr>
        <w:t>水平。</w:t>
      </w:r>
    </w:p>
    <w:p w14:paraId="441D554F" w14:textId="7CE11674" w:rsidR="00070FC3" w:rsidRPr="00EE1818" w:rsidRDefault="00070FC3" w:rsidP="00EE1818">
      <w:pPr>
        <w:spacing w:line="560" w:lineRule="exact"/>
        <w:ind w:firstLineChars="200" w:firstLine="640"/>
        <w:rPr>
          <w:rFonts w:ascii="仿宋" w:eastAsia="仿宋" w:hAnsi="仿宋"/>
          <w:bCs/>
          <w:sz w:val="32"/>
          <w:szCs w:val="32"/>
        </w:rPr>
      </w:pPr>
      <w:r>
        <w:rPr>
          <w:rFonts w:ascii="仿宋" w:eastAsia="仿宋" w:hAnsi="仿宋" w:hint="eastAsia"/>
          <w:bCs/>
          <w:sz w:val="32"/>
          <w:szCs w:val="32"/>
        </w:rPr>
        <w:t xml:space="preserve">第十九条 </w:t>
      </w:r>
      <w:r w:rsidRPr="00EE1818">
        <w:rPr>
          <w:rFonts w:ascii="仿宋" w:eastAsia="仿宋" w:hAnsi="仿宋" w:hint="eastAsia"/>
          <w:bCs/>
          <w:sz w:val="32"/>
          <w:szCs w:val="32"/>
        </w:rPr>
        <w:t>各二级</w:t>
      </w:r>
      <w:r>
        <w:rPr>
          <w:rFonts w:ascii="仿宋" w:eastAsia="仿宋" w:hAnsi="仿宋" w:hint="eastAsia"/>
          <w:bCs/>
          <w:sz w:val="32"/>
          <w:szCs w:val="32"/>
        </w:rPr>
        <w:t>单位应加强</w:t>
      </w:r>
      <w:r w:rsidR="00E84EC3">
        <w:rPr>
          <w:rFonts w:ascii="仿宋" w:eastAsia="仿宋" w:hAnsi="仿宋" w:hint="eastAsia"/>
          <w:bCs/>
          <w:sz w:val="32"/>
          <w:szCs w:val="32"/>
        </w:rPr>
        <w:t>师生</w:t>
      </w:r>
      <w:r>
        <w:rPr>
          <w:rFonts w:ascii="仿宋" w:eastAsia="仿宋" w:hAnsi="仿宋" w:hint="eastAsia"/>
          <w:bCs/>
          <w:sz w:val="32"/>
          <w:szCs w:val="32"/>
        </w:rPr>
        <w:t>网络安全</w:t>
      </w:r>
      <w:r w:rsidR="00E84EC3">
        <w:rPr>
          <w:rFonts w:ascii="仿宋" w:eastAsia="仿宋" w:hAnsi="仿宋" w:hint="eastAsia"/>
          <w:bCs/>
          <w:sz w:val="32"/>
          <w:szCs w:val="32"/>
        </w:rPr>
        <w:t>意识和防护技能培训，提高</w:t>
      </w:r>
      <w:r>
        <w:rPr>
          <w:rFonts w:ascii="仿宋" w:eastAsia="仿宋" w:hAnsi="仿宋" w:hint="eastAsia"/>
          <w:bCs/>
          <w:sz w:val="32"/>
          <w:szCs w:val="32"/>
        </w:rPr>
        <w:t>师生</w:t>
      </w:r>
      <w:r w:rsidR="00E84EC3">
        <w:rPr>
          <w:rFonts w:ascii="仿宋" w:eastAsia="仿宋" w:hAnsi="仿宋" w:hint="eastAsia"/>
          <w:bCs/>
          <w:sz w:val="32"/>
          <w:szCs w:val="32"/>
        </w:rPr>
        <w:t>对风险情况的敏感度和处理能力，提升监测预警风险整改效率</w:t>
      </w:r>
      <w:r>
        <w:rPr>
          <w:rFonts w:ascii="仿宋" w:eastAsia="仿宋" w:hAnsi="仿宋" w:hint="eastAsia"/>
          <w:bCs/>
          <w:sz w:val="32"/>
          <w:szCs w:val="32"/>
        </w:rPr>
        <w:t>。</w:t>
      </w:r>
    </w:p>
    <w:p w14:paraId="2EBD5FAD" w14:textId="062BC848" w:rsidR="005A597C" w:rsidRPr="00EE1818" w:rsidRDefault="00562543" w:rsidP="00390A31">
      <w:pPr>
        <w:spacing w:line="560" w:lineRule="exact"/>
        <w:ind w:firstLineChars="200" w:firstLine="640"/>
        <w:rPr>
          <w:rFonts w:ascii="仿宋" w:eastAsia="仿宋" w:hAnsi="仿宋"/>
          <w:bCs/>
          <w:sz w:val="32"/>
          <w:szCs w:val="32"/>
        </w:rPr>
      </w:pPr>
      <w:r w:rsidRPr="00EE1818">
        <w:rPr>
          <w:rFonts w:ascii="仿宋" w:eastAsia="仿宋" w:hAnsi="仿宋" w:hint="eastAsia"/>
          <w:bCs/>
          <w:sz w:val="32"/>
          <w:szCs w:val="32"/>
        </w:rPr>
        <w:t xml:space="preserve">第二十条 </w:t>
      </w:r>
      <w:r w:rsidR="00070FC3" w:rsidRPr="00EE1818">
        <w:rPr>
          <w:rFonts w:ascii="仿宋" w:eastAsia="仿宋" w:hAnsi="仿宋" w:hint="eastAsia"/>
          <w:bCs/>
          <w:sz w:val="32"/>
          <w:szCs w:val="32"/>
        </w:rPr>
        <w:t>本规程</w:t>
      </w:r>
      <w:proofErr w:type="gramStart"/>
      <w:r w:rsidR="00070FC3" w:rsidRPr="00EE1818">
        <w:rPr>
          <w:rFonts w:ascii="仿宋" w:eastAsia="仿宋" w:hAnsi="仿宋" w:hint="eastAsia"/>
          <w:bCs/>
          <w:sz w:val="32"/>
          <w:szCs w:val="32"/>
        </w:rPr>
        <w:t>由网信办</w:t>
      </w:r>
      <w:proofErr w:type="gramEnd"/>
      <w:r w:rsidR="00070FC3" w:rsidRPr="00EE1818">
        <w:rPr>
          <w:rFonts w:ascii="仿宋" w:eastAsia="仿宋" w:hAnsi="仿宋" w:hint="eastAsia"/>
          <w:bCs/>
          <w:sz w:val="32"/>
          <w:szCs w:val="32"/>
        </w:rPr>
        <w:t>、计算中心负责解释。</w:t>
      </w:r>
    </w:p>
    <w:sectPr w:rsidR="005A597C" w:rsidRPr="00EE1818" w:rsidSect="00A672EE">
      <w:footerReference w:type="default" r:id="rId7"/>
      <w:pgSz w:w="11906" w:h="16838"/>
      <w:pgMar w:top="2098" w:right="1474" w:bottom="1985" w:left="1588"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B7BC" w16cex:dateUtc="2023-10-23T01:13:00Z"/>
  <w16cex:commentExtensible w16cex:durableId="28E0B835" w16cex:dateUtc="2023-10-23T0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EBB41" w14:textId="77777777" w:rsidR="001121E2" w:rsidRDefault="001121E2" w:rsidP="00F55918">
      <w:r>
        <w:separator/>
      </w:r>
    </w:p>
  </w:endnote>
  <w:endnote w:type="continuationSeparator" w:id="0">
    <w:p w14:paraId="1AC473DD" w14:textId="77777777" w:rsidR="001121E2" w:rsidRDefault="001121E2" w:rsidP="00F5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FZXiaoBiaoSong-B05S">
    <w:altName w:val="微软雅黑"/>
    <w:charset w:val="86"/>
    <w:family w:val="script"/>
    <w:pitch w:val="variable"/>
    <w:sig w:usb0="00000001" w:usb1="080E0000" w:usb2="0000001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9516"/>
      <w:docPartObj>
        <w:docPartGallery w:val="Page Numbers (Bottom of Page)"/>
        <w:docPartUnique/>
      </w:docPartObj>
    </w:sdtPr>
    <w:sdtEndPr/>
    <w:sdtContent>
      <w:p w14:paraId="0A2A78D1" w14:textId="188AE28E" w:rsidR="009F5FD4" w:rsidRDefault="009F5FD4">
        <w:pPr>
          <w:pStyle w:val="a5"/>
          <w:jc w:val="center"/>
        </w:pPr>
        <w:r>
          <w:fldChar w:fldCharType="begin"/>
        </w:r>
        <w:r>
          <w:instrText>PAGE   \* MERGEFORMAT</w:instrText>
        </w:r>
        <w:r>
          <w:fldChar w:fldCharType="separate"/>
        </w:r>
        <w:r w:rsidR="00FC4834" w:rsidRPr="00FC4834">
          <w:rPr>
            <w:noProof/>
            <w:lang w:val="zh-CN"/>
          </w:rPr>
          <w:t>3</w:t>
        </w:r>
        <w:r>
          <w:fldChar w:fldCharType="end"/>
        </w:r>
      </w:p>
    </w:sdtContent>
  </w:sdt>
  <w:p w14:paraId="4D517B76" w14:textId="77777777" w:rsidR="009F5FD4" w:rsidRDefault="009F5F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9B7CE" w14:textId="77777777" w:rsidR="001121E2" w:rsidRDefault="001121E2" w:rsidP="00F55918">
      <w:r>
        <w:separator/>
      </w:r>
    </w:p>
  </w:footnote>
  <w:footnote w:type="continuationSeparator" w:id="0">
    <w:p w14:paraId="6D7933C2" w14:textId="77777777" w:rsidR="001121E2" w:rsidRDefault="001121E2" w:rsidP="00F5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4A55"/>
    <w:multiLevelType w:val="hybridMultilevel"/>
    <w:tmpl w:val="C02CD882"/>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15:restartNumberingAfterBreak="0">
    <w:nsid w:val="0D720B4B"/>
    <w:multiLevelType w:val="hybridMultilevel"/>
    <w:tmpl w:val="F84C481A"/>
    <w:lvl w:ilvl="0" w:tplc="FF04D8A6">
      <w:start w:val="1"/>
      <w:numFmt w:val="japaneseCounting"/>
      <w:lvlText w:val="第%1条"/>
      <w:lvlJc w:val="left"/>
      <w:pPr>
        <w:ind w:left="2436" w:hanging="1152"/>
      </w:pPr>
      <w:rPr>
        <w:rFonts w:hint="default"/>
      </w:rPr>
    </w:lvl>
    <w:lvl w:ilvl="1" w:tplc="04090019" w:tentative="1">
      <w:start w:val="1"/>
      <w:numFmt w:val="lowerLetter"/>
      <w:lvlText w:val="%2)"/>
      <w:lvlJc w:val="left"/>
      <w:pPr>
        <w:ind w:left="2124" w:hanging="420"/>
      </w:pPr>
    </w:lvl>
    <w:lvl w:ilvl="2" w:tplc="0409001B" w:tentative="1">
      <w:start w:val="1"/>
      <w:numFmt w:val="lowerRoman"/>
      <w:lvlText w:val="%3."/>
      <w:lvlJc w:val="right"/>
      <w:pPr>
        <w:ind w:left="2544" w:hanging="420"/>
      </w:pPr>
    </w:lvl>
    <w:lvl w:ilvl="3" w:tplc="0409000F" w:tentative="1">
      <w:start w:val="1"/>
      <w:numFmt w:val="decimal"/>
      <w:lvlText w:val="%4."/>
      <w:lvlJc w:val="left"/>
      <w:pPr>
        <w:ind w:left="2964" w:hanging="420"/>
      </w:pPr>
    </w:lvl>
    <w:lvl w:ilvl="4" w:tplc="04090019" w:tentative="1">
      <w:start w:val="1"/>
      <w:numFmt w:val="lowerLetter"/>
      <w:lvlText w:val="%5)"/>
      <w:lvlJc w:val="left"/>
      <w:pPr>
        <w:ind w:left="3384" w:hanging="420"/>
      </w:pPr>
    </w:lvl>
    <w:lvl w:ilvl="5" w:tplc="0409001B" w:tentative="1">
      <w:start w:val="1"/>
      <w:numFmt w:val="lowerRoman"/>
      <w:lvlText w:val="%6."/>
      <w:lvlJc w:val="right"/>
      <w:pPr>
        <w:ind w:left="3804" w:hanging="420"/>
      </w:pPr>
    </w:lvl>
    <w:lvl w:ilvl="6" w:tplc="0409000F" w:tentative="1">
      <w:start w:val="1"/>
      <w:numFmt w:val="decimal"/>
      <w:lvlText w:val="%7."/>
      <w:lvlJc w:val="left"/>
      <w:pPr>
        <w:ind w:left="4224" w:hanging="420"/>
      </w:pPr>
    </w:lvl>
    <w:lvl w:ilvl="7" w:tplc="04090019" w:tentative="1">
      <w:start w:val="1"/>
      <w:numFmt w:val="lowerLetter"/>
      <w:lvlText w:val="%8)"/>
      <w:lvlJc w:val="left"/>
      <w:pPr>
        <w:ind w:left="4644" w:hanging="420"/>
      </w:pPr>
    </w:lvl>
    <w:lvl w:ilvl="8" w:tplc="0409001B" w:tentative="1">
      <w:start w:val="1"/>
      <w:numFmt w:val="lowerRoman"/>
      <w:lvlText w:val="%9."/>
      <w:lvlJc w:val="right"/>
      <w:pPr>
        <w:ind w:left="5064" w:hanging="420"/>
      </w:pPr>
    </w:lvl>
  </w:abstractNum>
  <w:abstractNum w:abstractNumId="2" w15:restartNumberingAfterBreak="0">
    <w:nsid w:val="1E1842D3"/>
    <w:multiLevelType w:val="hybridMultilevel"/>
    <w:tmpl w:val="96387FEE"/>
    <w:lvl w:ilvl="0" w:tplc="FF04D8A6">
      <w:start w:val="1"/>
      <w:numFmt w:val="japaneseCounting"/>
      <w:lvlText w:val="第%1条"/>
      <w:lvlJc w:val="left"/>
      <w:pPr>
        <w:ind w:left="1792" w:hanging="1152"/>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31F0BF1"/>
    <w:multiLevelType w:val="hybridMultilevel"/>
    <w:tmpl w:val="BAD62134"/>
    <w:lvl w:ilvl="0" w:tplc="FF04D8A6">
      <w:start w:val="1"/>
      <w:numFmt w:val="japaneseCounting"/>
      <w:lvlText w:val="第%1条"/>
      <w:lvlJc w:val="left"/>
      <w:pPr>
        <w:ind w:left="1152" w:hanging="11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EE23FC"/>
    <w:multiLevelType w:val="hybridMultilevel"/>
    <w:tmpl w:val="0B4E0040"/>
    <w:lvl w:ilvl="0" w:tplc="5CEE9CC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27715157"/>
    <w:multiLevelType w:val="hybridMultilevel"/>
    <w:tmpl w:val="A9EC5BAA"/>
    <w:lvl w:ilvl="0" w:tplc="F08A90DC">
      <w:start w:val="1"/>
      <w:numFmt w:val="japaneseCounting"/>
      <w:lvlText w:val="第%1条"/>
      <w:lvlJc w:val="left"/>
      <w:pPr>
        <w:ind w:left="1152" w:hanging="1152"/>
      </w:pPr>
      <w:rPr>
        <w:rFonts w:hint="default"/>
        <w:b w:val="0"/>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923614"/>
    <w:multiLevelType w:val="hybridMultilevel"/>
    <w:tmpl w:val="67825D40"/>
    <w:lvl w:ilvl="0" w:tplc="0B6449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092238"/>
    <w:multiLevelType w:val="hybridMultilevel"/>
    <w:tmpl w:val="3E166506"/>
    <w:lvl w:ilvl="0" w:tplc="4BE62D8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3B643E63"/>
    <w:multiLevelType w:val="hybridMultilevel"/>
    <w:tmpl w:val="4DBC9604"/>
    <w:lvl w:ilvl="0" w:tplc="FF04D8A6">
      <w:start w:val="1"/>
      <w:numFmt w:val="japaneseCounting"/>
      <w:lvlText w:val="第%1条"/>
      <w:lvlJc w:val="left"/>
      <w:pPr>
        <w:ind w:left="2436" w:hanging="1152"/>
      </w:pPr>
      <w:rPr>
        <w:rFonts w:hint="default"/>
      </w:rPr>
    </w:lvl>
    <w:lvl w:ilvl="1" w:tplc="04090019" w:tentative="1">
      <w:start w:val="1"/>
      <w:numFmt w:val="lowerLetter"/>
      <w:lvlText w:val="%2)"/>
      <w:lvlJc w:val="left"/>
      <w:pPr>
        <w:ind w:left="2124" w:hanging="420"/>
      </w:pPr>
    </w:lvl>
    <w:lvl w:ilvl="2" w:tplc="0409001B" w:tentative="1">
      <w:start w:val="1"/>
      <w:numFmt w:val="lowerRoman"/>
      <w:lvlText w:val="%3."/>
      <w:lvlJc w:val="right"/>
      <w:pPr>
        <w:ind w:left="2544" w:hanging="420"/>
      </w:pPr>
    </w:lvl>
    <w:lvl w:ilvl="3" w:tplc="0409000F" w:tentative="1">
      <w:start w:val="1"/>
      <w:numFmt w:val="decimal"/>
      <w:lvlText w:val="%4."/>
      <w:lvlJc w:val="left"/>
      <w:pPr>
        <w:ind w:left="2964" w:hanging="420"/>
      </w:pPr>
    </w:lvl>
    <w:lvl w:ilvl="4" w:tplc="04090019" w:tentative="1">
      <w:start w:val="1"/>
      <w:numFmt w:val="lowerLetter"/>
      <w:lvlText w:val="%5)"/>
      <w:lvlJc w:val="left"/>
      <w:pPr>
        <w:ind w:left="3384" w:hanging="420"/>
      </w:pPr>
    </w:lvl>
    <w:lvl w:ilvl="5" w:tplc="0409001B" w:tentative="1">
      <w:start w:val="1"/>
      <w:numFmt w:val="lowerRoman"/>
      <w:lvlText w:val="%6."/>
      <w:lvlJc w:val="right"/>
      <w:pPr>
        <w:ind w:left="3804" w:hanging="420"/>
      </w:pPr>
    </w:lvl>
    <w:lvl w:ilvl="6" w:tplc="0409000F" w:tentative="1">
      <w:start w:val="1"/>
      <w:numFmt w:val="decimal"/>
      <w:lvlText w:val="%7."/>
      <w:lvlJc w:val="left"/>
      <w:pPr>
        <w:ind w:left="4224" w:hanging="420"/>
      </w:pPr>
    </w:lvl>
    <w:lvl w:ilvl="7" w:tplc="04090019" w:tentative="1">
      <w:start w:val="1"/>
      <w:numFmt w:val="lowerLetter"/>
      <w:lvlText w:val="%8)"/>
      <w:lvlJc w:val="left"/>
      <w:pPr>
        <w:ind w:left="4644" w:hanging="420"/>
      </w:pPr>
    </w:lvl>
    <w:lvl w:ilvl="8" w:tplc="0409001B" w:tentative="1">
      <w:start w:val="1"/>
      <w:numFmt w:val="lowerRoman"/>
      <w:lvlText w:val="%9."/>
      <w:lvlJc w:val="right"/>
      <w:pPr>
        <w:ind w:left="5064" w:hanging="420"/>
      </w:pPr>
    </w:lvl>
  </w:abstractNum>
  <w:abstractNum w:abstractNumId="9" w15:restartNumberingAfterBreak="0">
    <w:nsid w:val="3F5E3841"/>
    <w:multiLevelType w:val="hybridMultilevel"/>
    <w:tmpl w:val="B45A7B2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45EB7A87"/>
    <w:multiLevelType w:val="hybridMultilevel"/>
    <w:tmpl w:val="11728BF0"/>
    <w:lvl w:ilvl="0" w:tplc="FFFFFFFF">
      <w:start w:val="1"/>
      <w:numFmt w:val="japaneseCounting"/>
      <w:lvlText w:val="第%1条"/>
      <w:lvlJc w:val="left"/>
      <w:pPr>
        <w:tabs>
          <w:tab w:val="num" w:pos="840"/>
        </w:tabs>
        <w:ind w:left="840" w:hanging="840"/>
      </w:pPr>
      <w:rPr>
        <w:rFonts w:hint="default"/>
        <w:lang w:val="en-US"/>
      </w:rPr>
    </w:lvl>
    <w:lvl w:ilvl="1" w:tplc="FFFFFFFF">
      <w:start w:val="1"/>
      <w:numFmt w:val="japaneseCounting"/>
      <w:lvlText w:val="第%2条"/>
      <w:lvlJc w:val="left"/>
      <w:pPr>
        <w:ind w:left="1035" w:hanging="720"/>
      </w:pPr>
      <w:rPr>
        <w:rFonts w:hint="default"/>
      </w:rPr>
    </w:lvl>
    <w:lvl w:ilvl="2" w:tplc="FFFFFFFF">
      <w:start w:val="1"/>
      <w:numFmt w:val="japaneseCounting"/>
      <w:lvlText w:val="第%3章"/>
      <w:lvlJc w:val="left"/>
      <w:pPr>
        <w:ind w:left="1815" w:hanging="1080"/>
      </w:pPr>
      <w:rPr>
        <w:rFonts w:hint="default"/>
      </w:rPr>
    </w:lvl>
    <w:lvl w:ilvl="3" w:tplc="FFFFFFFF">
      <w:start w:val="1"/>
      <w:numFmt w:val="japaneseCounting"/>
      <w:lvlText w:val="%4、"/>
      <w:lvlJc w:val="left"/>
      <w:pPr>
        <w:ind w:left="1635" w:hanging="480"/>
      </w:pPr>
      <w:rPr>
        <w:rFonts w:hint="default"/>
      </w:rPr>
    </w:lvl>
    <w:lvl w:ilvl="4" w:tplc="FFFFFFFF">
      <w:start w:val="1"/>
      <w:numFmt w:val="decimal"/>
      <w:lvlText w:val="%5、"/>
      <w:lvlJc w:val="left"/>
      <w:pPr>
        <w:ind w:left="1935" w:hanging="360"/>
      </w:pPr>
      <w:rPr>
        <w:rFonts w:hint="default"/>
      </w:rPr>
    </w:lvl>
    <w:lvl w:ilvl="5" w:tplc="FFFFFFFF">
      <w:start w:val="1"/>
      <w:numFmt w:val="japaneseCounting"/>
      <w:lvlText w:val="第%6节"/>
      <w:lvlJc w:val="left"/>
      <w:pPr>
        <w:ind w:left="2715" w:hanging="720"/>
      </w:pPr>
      <w:rPr>
        <w:rFonts w:hint="default"/>
      </w:rPr>
    </w:lvl>
    <w:lvl w:ilvl="6" w:tplc="FFFFFFFF" w:tentative="1">
      <w:start w:val="1"/>
      <w:numFmt w:val="decimal"/>
      <w:lvlText w:val="%7."/>
      <w:lvlJc w:val="left"/>
      <w:pPr>
        <w:tabs>
          <w:tab w:val="num" w:pos="2835"/>
        </w:tabs>
        <w:ind w:left="2835" w:hanging="420"/>
      </w:pPr>
    </w:lvl>
    <w:lvl w:ilvl="7" w:tplc="FFFFFFFF" w:tentative="1">
      <w:start w:val="1"/>
      <w:numFmt w:val="lowerLetter"/>
      <w:lvlText w:val="%8)"/>
      <w:lvlJc w:val="left"/>
      <w:pPr>
        <w:tabs>
          <w:tab w:val="num" w:pos="3255"/>
        </w:tabs>
        <w:ind w:left="3255" w:hanging="420"/>
      </w:pPr>
    </w:lvl>
    <w:lvl w:ilvl="8" w:tplc="FFFFFFFF" w:tentative="1">
      <w:start w:val="1"/>
      <w:numFmt w:val="lowerRoman"/>
      <w:lvlText w:val="%9."/>
      <w:lvlJc w:val="right"/>
      <w:pPr>
        <w:tabs>
          <w:tab w:val="num" w:pos="3675"/>
        </w:tabs>
        <w:ind w:left="3675" w:hanging="420"/>
      </w:pPr>
    </w:lvl>
  </w:abstractNum>
  <w:abstractNum w:abstractNumId="11" w15:restartNumberingAfterBreak="0">
    <w:nsid w:val="51197917"/>
    <w:multiLevelType w:val="hybridMultilevel"/>
    <w:tmpl w:val="7A9082D0"/>
    <w:lvl w:ilvl="0" w:tplc="FF04D8A6">
      <w:start w:val="1"/>
      <w:numFmt w:val="japaneseCounting"/>
      <w:lvlText w:val="第%1条"/>
      <w:lvlJc w:val="left"/>
      <w:pPr>
        <w:ind w:left="2436" w:hanging="1152"/>
      </w:pPr>
      <w:rPr>
        <w:rFonts w:hint="default"/>
      </w:rPr>
    </w:lvl>
    <w:lvl w:ilvl="1" w:tplc="04090019" w:tentative="1">
      <w:start w:val="1"/>
      <w:numFmt w:val="lowerLetter"/>
      <w:lvlText w:val="%2)"/>
      <w:lvlJc w:val="left"/>
      <w:pPr>
        <w:ind w:left="2124" w:hanging="420"/>
      </w:pPr>
    </w:lvl>
    <w:lvl w:ilvl="2" w:tplc="0409001B" w:tentative="1">
      <w:start w:val="1"/>
      <w:numFmt w:val="lowerRoman"/>
      <w:lvlText w:val="%3."/>
      <w:lvlJc w:val="right"/>
      <w:pPr>
        <w:ind w:left="2544" w:hanging="420"/>
      </w:pPr>
    </w:lvl>
    <w:lvl w:ilvl="3" w:tplc="0409000F" w:tentative="1">
      <w:start w:val="1"/>
      <w:numFmt w:val="decimal"/>
      <w:lvlText w:val="%4."/>
      <w:lvlJc w:val="left"/>
      <w:pPr>
        <w:ind w:left="2964" w:hanging="420"/>
      </w:pPr>
    </w:lvl>
    <w:lvl w:ilvl="4" w:tplc="04090019" w:tentative="1">
      <w:start w:val="1"/>
      <w:numFmt w:val="lowerLetter"/>
      <w:lvlText w:val="%5)"/>
      <w:lvlJc w:val="left"/>
      <w:pPr>
        <w:ind w:left="3384" w:hanging="420"/>
      </w:pPr>
    </w:lvl>
    <w:lvl w:ilvl="5" w:tplc="0409001B" w:tentative="1">
      <w:start w:val="1"/>
      <w:numFmt w:val="lowerRoman"/>
      <w:lvlText w:val="%6."/>
      <w:lvlJc w:val="right"/>
      <w:pPr>
        <w:ind w:left="3804" w:hanging="420"/>
      </w:pPr>
    </w:lvl>
    <w:lvl w:ilvl="6" w:tplc="0409000F" w:tentative="1">
      <w:start w:val="1"/>
      <w:numFmt w:val="decimal"/>
      <w:lvlText w:val="%7."/>
      <w:lvlJc w:val="left"/>
      <w:pPr>
        <w:ind w:left="4224" w:hanging="420"/>
      </w:pPr>
    </w:lvl>
    <w:lvl w:ilvl="7" w:tplc="04090019" w:tentative="1">
      <w:start w:val="1"/>
      <w:numFmt w:val="lowerLetter"/>
      <w:lvlText w:val="%8)"/>
      <w:lvlJc w:val="left"/>
      <w:pPr>
        <w:ind w:left="4644" w:hanging="420"/>
      </w:pPr>
    </w:lvl>
    <w:lvl w:ilvl="8" w:tplc="0409001B" w:tentative="1">
      <w:start w:val="1"/>
      <w:numFmt w:val="lowerRoman"/>
      <w:lvlText w:val="%9."/>
      <w:lvlJc w:val="right"/>
      <w:pPr>
        <w:ind w:left="5064" w:hanging="420"/>
      </w:pPr>
    </w:lvl>
  </w:abstractNum>
  <w:abstractNum w:abstractNumId="12" w15:restartNumberingAfterBreak="0">
    <w:nsid w:val="5C38141A"/>
    <w:multiLevelType w:val="hybridMultilevel"/>
    <w:tmpl w:val="BC94FB0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6ABC7EEE"/>
    <w:multiLevelType w:val="hybridMultilevel"/>
    <w:tmpl w:val="6D7EEF62"/>
    <w:lvl w:ilvl="0" w:tplc="FF04D8A6">
      <w:start w:val="1"/>
      <w:numFmt w:val="japaneseCounting"/>
      <w:lvlText w:val="第%1条"/>
      <w:lvlJc w:val="left"/>
      <w:pPr>
        <w:ind w:left="2412" w:hanging="1152"/>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6E5E5127"/>
    <w:multiLevelType w:val="hybridMultilevel"/>
    <w:tmpl w:val="1E9EEA7E"/>
    <w:lvl w:ilvl="0" w:tplc="FF04D8A6">
      <w:start w:val="1"/>
      <w:numFmt w:val="japaneseCounting"/>
      <w:lvlText w:val="第%1条"/>
      <w:lvlJc w:val="left"/>
      <w:pPr>
        <w:ind w:left="1152" w:hanging="11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10"/>
  </w:num>
  <w:num w:numId="4">
    <w:abstractNumId w:val="9"/>
  </w:num>
  <w:num w:numId="5">
    <w:abstractNumId w:val="5"/>
  </w:num>
  <w:num w:numId="6">
    <w:abstractNumId w:val="2"/>
  </w:num>
  <w:num w:numId="7">
    <w:abstractNumId w:val="14"/>
  </w:num>
  <w:num w:numId="8">
    <w:abstractNumId w:val="13"/>
  </w:num>
  <w:num w:numId="9">
    <w:abstractNumId w:val="1"/>
  </w:num>
  <w:num w:numId="10">
    <w:abstractNumId w:val="8"/>
  </w:num>
  <w:num w:numId="11">
    <w:abstractNumId w:val="11"/>
  </w:num>
  <w:num w:numId="12">
    <w:abstractNumId w:val="3"/>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3D"/>
    <w:rsid w:val="0000062E"/>
    <w:rsid w:val="00036933"/>
    <w:rsid w:val="00070FC3"/>
    <w:rsid w:val="00073343"/>
    <w:rsid w:val="00074D5E"/>
    <w:rsid w:val="00092AF3"/>
    <w:rsid w:val="00095C46"/>
    <w:rsid w:val="00096F85"/>
    <w:rsid w:val="000A00AC"/>
    <w:rsid w:val="000B2ED4"/>
    <w:rsid w:val="000C3E93"/>
    <w:rsid w:val="000E2B18"/>
    <w:rsid w:val="000F514F"/>
    <w:rsid w:val="001121E2"/>
    <w:rsid w:val="00116717"/>
    <w:rsid w:val="00140F32"/>
    <w:rsid w:val="0014259F"/>
    <w:rsid w:val="00153DBF"/>
    <w:rsid w:val="00161777"/>
    <w:rsid w:val="001637EA"/>
    <w:rsid w:val="00175952"/>
    <w:rsid w:val="00180ACC"/>
    <w:rsid w:val="001B3E3D"/>
    <w:rsid w:val="001B77AA"/>
    <w:rsid w:val="001C1AD3"/>
    <w:rsid w:val="001F22B7"/>
    <w:rsid w:val="002014C3"/>
    <w:rsid w:val="002103CC"/>
    <w:rsid w:val="00216527"/>
    <w:rsid w:val="002240A0"/>
    <w:rsid w:val="00230048"/>
    <w:rsid w:val="0023392A"/>
    <w:rsid w:val="00245CEA"/>
    <w:rsid w:val="00253158"/>
    <w:rsid w:val="002737DB"/>
    <w:rsid w:val="0027737B"/>
    <w:rsid w:val="002A18E0"/>
    <w:rsid w:val="002A2B82"/>
    <w:rsid w:val="002A4225"/>
    <w:rsid w:val="002B254A"/>
    <w:rsid w:val="002C5C92"/>
    <w:rsid w:val="002F4A09"/>
    <w:rsid w:val="00310DC6"/>
    <w:rsid w:val="003205CA"/>
    <w:rsid w:val="003637C4"/>
    <w:rsid w:val="00370F5D"/>
    <w:rsid w:val="00390A31"/>
    <w:rsid w:val="003A7EBE"/>
    <w:rsid w:val="003C2E1C"/>
    <w:rsid w:val="003D2277"/>
    <w:rsid w:val="003D44E4"/>
    <w:rsid w:val="003E04F9"/>
    <w:rsid w:val="003E19A0"/>
    <w:rsid w:val="003E26A7"/>
    <w:rsid w:val="003F5BE7"/>
    <w:rsid w:val="00400616"/>
    <w:rsid w:val="00401B4F"/>
    <w:rsid w:val="00402EEA"/>
    <w:rsid w:val="004174F7"/>
    <w:rsid w:val="00425057"/>
    <w:rsid w:val="00432D73"/>
    <w:rsid w:val="00451C58"/>
    <w:rsid w:val="00453BF4"/>
    <w:rsid w:val="00464CFE"/>
    <w:rsid w:val="004765D1"/>
    <w:rsid w:val="00493FDF"/>
    <w:rsid w:val="004A154B"/>
    <w:rsid w:val="004E0FC2"/>
    <w:rsid w:val="004F1C15"/>
    <w:rsid w:val="004F1D22"/>
    <w:rsid w:val="005328E7"/>
    <w:rsid w:val="00562543"/>
    <w:rsid w:val="00583566"/>
    <w:rsid w:val="005A597C"/>
    <w:rsid w:val="005C16EA"/>
    <w:rsid w:val="005C21A0"/>
    <w:rsid w:val="005D03E0"/>
    <w:rsid w:val="005D55EA"/>
    <w:rsid w:val="005F64C0"/>
    <w:rsid w:val="006037E8"/>
    <w:rsid w:val="0061494C"/>
    <w:rsid w:val="006235BA"/>
    <w:rsid w:val="00634AA4"/>
    <w:rsid w:val="00646AF7"/>
    <w:rsid w:val="00646B17"/>
    <w:rsid w:val="00694E88"/>
    <w:rsid w:val="0069504D"/>
    <w:rsid w:val="006A3198"/>
    <w:rsid w:val="006A713D"/>
    <w:rsid w:val="006B3890"/>
    <w:rsid w:val="006B65A0"/>
    <w:rsid w:val="006E3BB5"/>
    <w:rsid w:val="006E6717"/>
    <w:rsid w:val="006F7CAC"/>
    <w:rsid w:val="00707DE5"/>
    <w:rsid w:val="0071310E"/>
    <w:rsid w:val="00714768"/>
    <w:rsid w:val="00723432"/>
    <w:rsid w:val="00733A19"/>
    <w:rsid w:val="007352C3"/>
    <w:rsid w:val="007362C8"/>
    <w:rsid w:val="00745412"/>
    <w:rsid w:val="00771B9D"/>
    <w:rsid w:val="0078289E"/>
    <w:rsid w:val="007917E9"/>
    <w:rsid w:val="00797DCC"/>
    <w:rsid w:val="007C1379"/>
    <w:rsid w:val="007C1F69"/>
    <w:rsid w:val="007C580C"/>
    <w:rsid w:val="007D253C"/>
    <w:rsid w:val="007E1DEF"/>
    <w:rsid w:val="007E7E3D"/>
    <w:rsid w:val="007F599C"/>
    <w:rsid w:val="007F7044"/>
    <w:rsid w:val="00815B96"/>
    <w:rsid w:val="00824A22"/>
    <w:rsid w:val="00836752"/>
    <w:rsid w:val="008432EB"/>
    <w:rsid w:val="00856DD6"/>
    <w:rsid w:val="0089229C"/>
    <w:rsid w:val="008940BB"/>
    <w:rsid w:val="008A25D8"/>
    <w:rsid w:val="008B782F"/>
    <w:rsid w:val="008D0254"/>
    <w:rsid w:val="008D7226"/>
    <w:rsid w:val="008E30F0"/>
    <w:rsid w:val="0090746D"/>
    <w:rsid w:val="00914FAE"/>
    <w:rsid w:val="00922672"/>
    <w:rsid w:val="009447FC"/>
    <w:rsid w:val="00947EBA"/>
    <w:rsid w:val="00964D35"/>
    <w:rsid w:val="0096765D"/>
    <w:rsid w:val="00972269"/>
    <w:rsid w:val="00976B9F"/>
    <w:rsid w:val="009806A8"/>
    <w:rsid w:val="009B0D63"/>
    <w:rsid w:val="009B5CC4"/>
    <w:rsid w:val="009C3BB6"/>
    <w:rsid w:val="009D4A97"/>
    <w:rsid w:val="009D6B0C"/>
    <w:rsid w:val="009F27F8"/>
    <w:rsid w:val="009F5FD4"/>
    <w:rsid w:val="00A0687D"/>
    <w:rsid w:val="00A158FD"/>
    <w:rsid w:val="00A33BCC"/>
    <w:rsid w:val="00A45119"/>
    <w:rsid w:val="00A46561"/>
    <w:rsid w:val="00A51D01"/>
    <w:rsid w:val="00A672EE"/>
    <w:rsid w:val="00AC31F0"/>
    <w:rsid w:val="00AD40DF"/>
    <w:rsid w:val="00B122DD"/>
    <w:rsid w:val="00B16D60"/>
    <w:rsid w:val="00B17530"/>
    <w:rsid w:val="00B22BE3"/>
    <w:rsid w:val="00B24CED"/>
    <w:rsid w:val="00B24CFE"/>
    <w:rsid w:val="00B33B72"/>
    <w:rsid w:val="00B463A2"/>
    <w:rsid w:val="00B52BDB"/>
    <w:rsid w:val="00B608A6"/>
    <w:rsid w:val="00B677F3"/>
    <w:rsid w:val="00B73DCD"/>
    <w:rsid w:val="00BB2418"/>
    <w:rsid w:val="00BD73A9"/>
    <w:rsid w:val="00BE042C"/>
    <w:rsid w:val="00BF5DF1"/>
    <w:rsid w:val="00C04C2E"/>
    <w:rsid w:val="00C14A13"/>
    <w:rsid w:val="00C23189"/>
    <w:rsid w:val="00C65533"/>
    <w:rsid w:val="00C86F98"/>
    <w:rsid w:val="00CC0F85"/>
    <w:rsid w:val="00D17FD8"/>
    <w:rsid w:val="00D270C2"/>
    <w:rsid w:val="00D36826"/>
    <w:rsid w:val="00D373E8"/>
    <w:rsid w:val="00D558CC"/>
    <w:rsid w:val="00D853D7"/>
    <w:rsid w:val="00D86FD1"/>
    <w:rsid w:val="00D97A91"/>
    <w:rsid w:val="00DC066B"/>
    <w:rsid w:val="00DE41DA"/>
    <w:rsid w:val="00DE4949"/>
    <w:rsid w:val="00E03DEC"/>
    <w:rsid w:val="00E05853"/>
    <w:rsid w:val="00E072BC"/>
    <w:rsid w:val="00E118B6"/>
    <w:rsid w:val="00E23F70"/>
    <w:rsid w:val="00E62C90"/>
    <w:rsid w:val="00E7179E"/>
    <w:rsid w:val="00E84EC3"/>
    <w:rsid w:val="00E85379"/>
    <w:rsid w:val="00EA1230"/>
    <w:rsid w:val="00EA6234"/>
    <w:rsid w:val="00EB236B"/>
    <w:rsid w:val="00EC35B5"/>
    <w:rsid w:val="00EE1818"/>
    <w:rsid w:val="00EE2CD6"/>
    <w:rsid w:val="00F00886"/>
    <w:rsid w:val="00F12B1A"/>
    <w:rsid w:val="00F12FCE"/>
    <w:rsid w:val="00F20B48"/>
    <w:rsid w:val="00F263EF"/>
    <w:rsid w:val="00F43ECE"/>
    <w:rsid w:val="00F55918"/>
    <w:rsid w:val="00F652BD"/>
    <w:rsid w:val="00F92598"/>
    <w:rsid w:val="00F94EE9"/>
    <w:rsid w:val="00F96AF6"/>
    <w:rsid w:val="00FA3596"/>
    <w:rsid w:val="00FC1814"/>
    <w:rsid w:val="00FC45C0"/>
    <w:rsid w:val="00FC4834"/>
    <w:rsid w:val="00FC7E2C"/>
    <w:rsid w:val="00FF5F2C"/>
    <w:rsid w:val="00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3519"/>
  <w15:chartTrackingRefBased/>
  <w15:docId w15:val="{E37DAAD8-EFE9-458C-90A7-4545F7E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9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918"/>
    <w:rPr>
      <w:sz w:val="18"/>
      <w:szCs w:val="18"/>
    </w:rPr>
  </w:style>
  <w:style w:type="paragraph" w:styleId="a5">
    <w:name w:val="footer"/>
    <w:basedOn w:val="a"/>
    <w:link w:val="a6"/>
    <w:uiPriority w:val="99"/>
    <w:unhideWhenUsed/>
    <w:rsid w:val="00F55918"/>
    <w:pPr>
      <w:tabs>
        <w:tab w:val="center" w:pos="4153"/>
        <w:tab w:val="right" w:pos="8306"/>
      </w:tabs>
      <w:snapToGrid w:val="0"/>
      <w:jc w:val="left"/>
    </w:pPr>
    <w:rPr>
      <w:sz w:val="18"/>
      <w:szCs w:val="18"/>
    </w:rPr>
  </w:style>
  <w:style w:type="character" w:customStyle="1" w:styleId="a6">
    <w:name w:val="页脚 字符"/>
    <w:basedOn w:val="a0"/>
    <w:link w:val="a5"/>
    <w:uiPriority w:val="99"/>
    <w:rsid w:val="00F55918"/>
    <w:rPr>
      <w:sz w:val="18"/>
      <w:szCs w:val="18"/>
    </w:rPr>
  </w:style>
  <w:style w:type="paragraph" w:styleId="a7">
    <w:name w:val="List Paragraph"/>
    <w:basedOn w:val="a"/>
    <w:uiPriority w:val="34"/>
    <w:qFormat/>
    <w:rsid w:val="008D0254"/>
    <w:pPr>
      <w:ind w:firstLineChars="200" w:firstLine="420"/>
    </w:pPr>
  </w:style>
  <w:style w:type="character" w:styleId="a8">
    <w:name w:val="annotation reference"/>
    <w:basedOn w:val="a0"/>
    <w:uiPriority w:val="99"/>
    <w:semiHidden/>
    <w:unhideWhenUsed/>
    <w:rsid w:val="002A18E0"/>
    <w:rPr>
      <w:sz w:val="21"/>
      <w:szCs w:val="21"/>
    </w:rPr>
  </w:style>
  <w:style w:type="paragraph" w:styleId="a9">
    <w:name w:val="annotation text"/>
    <w:basedOn w:val="a"/>
    <w:link w:val="aa"/>
    <w:uiPriority w:val="99"/>
    <w:semiHidden/>
    <w:unhideWhenUsed/>
    <w:rsid w:val="002A18E0"/>
    <w:pPr>
      <w:jc w:val="left"/>
    </w:pPr>
  </w:style>
  <w:style w:type="character" w:customStyle="1" w:styleId="aa">
    <w:name w:val="批注文字 字符"/>
    <w:basedOn w:val="a0"/>
    <w:link w:val="a9"/>
    <w:uiPriority w:val="99"/>
    <w:semiHidden/>
    <w:rsid w:val="002A18E0"/>
  </w:style>
  <w:style w:type="paragraph" w:styleId="ab">
    <w:name w:val="annotation subject"/>
    <w:basedOn w:val="a9"/>
    <w:next w:val="a9"/>
    <w:link w:val="ac"/>
    <w:uiPriority w:val="99"/>
    <w:semiHidden/>
    <w:unhideWhenUsed/>
    <w:rsid w:val="002A18E0"/>
    <w:rPr>
      <w:b/>
      <w:bCs/>
    </w:rPr>
  </w:style>
  <w:style w:type="character" w:customStyle="1" w:styleId="ac">
    <w:name w:val="批注主题 字符"/>
    <w:basedOn w:val="aa"/>
    <w:link w:val="ab"/>
    <w:uiPriority w:val="99"/>
    <w:semiHidden/>
    <w:rsid w:val="002A18E0"/>
    <w:rPr>
      <w:b/>
      <w:bCs/>
    </w:rPr>
  </w:style>
  <w:style w:type="paragraph" w:styleId="ad">
    <w:name w:val="Revision"/>
    <w:hidden/>
    <w:uiPriority w:val="99"/>
    <w:semiHidden/>
    <w:rsid w:val="002A18E0"/>
  </w:style>
  <w:style w:type="paragraph" w:styleId="ae">
    <w:name w:val="Balloon Text"/>
    <w:basedOn w:val="a"/>
    <w:link w:val="af"/>
    <w:uiPriority w:val="99"/>
    <w:semiHidden/>
    <w:unhideWhenUsed/>
    <w:rsid w:val="002A18E0"/>
    <w:rPr>
      <w:rFonts w:ascii="宋体" w:eastAsia="宋体"/>
      <w:sz w:val="18"/>
      <w:szCs w:val="18"/>
    </w:rPr>
  </w:style>
  <w:style w:type="character" w:customStyle="1" w:styleId="af">
    <w:name w:val="批注框文本 字符"/>
    <w:basedOn w:val="a0"/>
    <w:link w:val="ae"/>
    <w:uiPriority w:val="99"/>
    <w:semiHidden/>
    <w:rsid w:val="002A18E0"/>
    <w:rPr>
      <w:rFonts w:ascii="宋体" w:eastAsia="宋体"/>
      <w:sz w:val="18"/>
      <w:szCs w:val="18"/>
    </w:rPr>
  </w:style>
  <w:style w:type="paragraph" w:styleId="af0">
    <w:name w:val="Date"/>
    <w:basedOn w:val="a"/>
    <w:next w:val="a"/>
    <w:link w:val="af1"/>
    <w:uiPriority w:val="99"/>
    <w:semiHidden/>
    <w:unhideWhenUsed/>
    <w:rsid w:val="000F514F"/>
    <w:pPr>
      <w:ind w:leftChars="2500" w:left="100"/>
    </w:pPr>
  </w:style>
  <w:style w:type="character" w:customStyle="1" w:styleId="af1">
    <w:name w:val="日期 字符"/>
    <w:basedOn w:val="a0"/>
    <w:link w:val="af0"/>
    <w:uiPriority w:val="99"/>
    <w:semiHidden/>
    <w:rsid w:val="000F514F"/>
  </w:style>
  <w:style w:type="character" w:styleId="af2">
    <w:name w:val="Hyperlink"/>
    <w:basedOn w:val="a0"/>
    <w:uiPriority w:val="99"/>
    <w:unhideWhenUsed/>
    <w:rsid w:val="003A7EBE"/>
    <w:rPr>
      <w:color w:val="0563C1" w:themeColor="hyperlink"/>
      <w:u w:val="single"/>
    </w:rPr>
  </w:style>
  <w:style w:type="paragraph" w:styleId="HTML">
    <w:name w:val="HTML Preformatted"/>
    <w:basedOn w:val="a"/>
    <w:link w:val="HTML0"/>
    <w:uiPriority w:val="99"/>
    <w:semiHidden/>
    <w:unhideWhenUsed/>
    <w:qFormat/>
    <w:rsid w:val="00A6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uiPriority w:val="99"/>
    <w:semiHidden/>
    <w:rsid w:val="00A672EE"/>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1243</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ybh</dc:creator>
  <cp:keywords/>
  <dc:description/>
  <cp:lastModifiedBy>Windows 用户</cp:lastModifiedBy>
  <cp:revision>34</cp:revision>
  <cp:lastPrinted>2019-09-27T03:02:00Z</cp:lastPrinted>
  <dcterms:created xsi:type="dcterms:W3CDTF">2023-10-19T10:55:00Z</dcterms:created>
  <dcterms:modified xsi:type="dcterms:W3CDTF">2023-11-27T08:04:00Z</dcterms:modified>
</cp:coreProperties>
</file>